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FD" w:rsidRDefault="00D834FD" w:rsidP="004E05C5">
      <w:pPr>
        <w:pStyle w:val="a3"/>
        <w:jc w:val="center"/>
        <w:rPr>
          <w:b/>
          <w:sz w:val="32"/>
          <w:szCs w:val="32"/>
        </w:rPr>
      </w:pPr>
      <w:r>
        <w:rPr>
          <w:b/>
        </w:rPr>
        <w:t>КРАСНОБОРСКОЕ ГОРОДСКОЕ ПОСЕЛЕНИЕ</w:t>
      </w:r>
      <w:r>
        <w:rPr>
          <w:b/>
        </w:rPr>
        <w:br/>
        <w:t>ТОСНЕНСКОГО РАЙОНА ЛЕНИНГРАДСКОЙ ОБЛАСТИ</w:t>
      </w:r>
      <w:r>
        <w:rPr>
          <w:b/>
        </w:rPr>
        <w:br/>
      </w:r>
      <w:r>
        <w:rPr>
          <w:b/>
        </w:rPr>
        <w:br/>
        <w:t>АДМИНИСТРАЦИЯ</w:t>
      </w:r>
      <w:r>
        <w:rPr>
          <w:b/>
        </w:rPr>
        <w:br/>
      </w:r>
      <w:r>
        <w:rPr>
          <w:b/>
        </w:rPr>
        <w:br/>
      </w:r>
      <w:r w:rsidR="00E6651C">
        <w:rPr>
          <w:b/>
          <w:sz w:val="32"/>
          <w:szCs w:val="32"/>
        </w:rPr>
        <w:t>ПОСТАНОВЛЕНИЕ</w:t>
      </w:r>
    </w:p>
    <w:p w:rsidR="00AE0980" w:rsidRDefault="00AE0980" w:rsidP="004E05C5">
      <w:pPr>
        <w:pStyle w:val="a3"/>
        <w:jc w:val="center"/>
      </w:pPr>
    </w:p>
    <w:p w:rsidR="00D834FD" w:rsidRDefault="00D834FD" w:rsidP="0045633E">
      <w:pPr>
        <w:pStyle w:val="a3"/>
        <w:spacing w:after="0" w:line="240" w:lineRule="auto"/>
      </w:pPr>
      <w:r>
        <w:t>___</w:t>
      </w:r>
      <w:r w:rsidR="005C3E83">
        <w:t>20.03.2014</w:t>
      </w:r>
      <w:r>
        <w:t>_______№_</w:t>
      </w:r>
      <w:r w:rsidR="005C3E83">
        <w:t>44</w:t>
      </w:r>
      <w:r>
        <w:t xml:space="preserve">                                                                      </w:t>
      </w:r>
    </w:p>
    <w:p w:rsidR="00AE0980" w:rsidRDefault="00D834FD" w:rsidP="00AE0980">
      <w:pPr>
        <w:pStyle w:val="a3"/>
        <w:spacing w:after="0" w:line="240" w:lineRule="auto"/>
      </w:pPr>
      <w:r>
        <w:t>О</w:t>
      </w:r>
      <w:r w:rsidR="00AE0980">
        <w:t>б</w:t>
      </w:r>
      <w:r>
        <w:t xml:space="preserve"> </w:t>
      </w:r>
      <w:r w:rsidR="00AE0980">
        <w:t>утверждении положения о комиссии</w:t>
      </w:r>
    </w:p>
    <w:p w:rsidR="00AE0980" w:rsidRDefault="00AE0980" w:rsidP="00AE0980">
      <w:pPr>
        <w:pStyle w:val="a3"/>
        <w:spacing w:after="0" w:line="240" w:lineRule="auto"/>
      </w:pPr>
      <w:r>
        <w:t xml:space="preserve">по землепользованию и застройке </w:t>
      </w:r>
    </w:p>
    <w:p w:rsidR="00AE0980" w:rsidRDefault="00AE0980" w:rsidP="00AE0980">
      <w:pPr>
        <w:pStyle w:val="a3"/>
        <w:spacing w:after="0" w:line="240" w:lineRule="auto"/>
      </w:pPr>
      <w:r>
        <w:t>администрации Красноборского городского поселения</w:t>
      </w:r>
    </w:p>
    <w:p w:rsidR="00D834FD" w:rsidRDefault="00AE0980" w:rsidP="00AE0980">
      <w:pPr>
        <w:pStyle w:val="a3"/>
        <w:spacing w:after="0" w:line="240" w:lineRule="auto"/>
      </w:pPr>
      <w:r>
        <w:t>Тосненского района Ленинградской области</w:t>
      </w:r>
    </w:p>
    <w:p w:rsidR="00D834FD" w:rsidRDefault="00D834FD">
      <w:pPr>
        <w:pStyle w:val="a3"/>
        <w:jc w:val="both"/>
      </w:pPr>
    </w:p>
    <w:p w:rsidR="00D834FD" w:rsidRDefault="00D834FD" w:rsidP="0045633E">
      <w:pPr>
        <w:pStyle w:val="a3"/>
        <w:spacing w:after="0" w:line="240" w:lineRule="auto"/>
        <w:ind w:firstLine="851"/>
        <w:jc w:val="both"/>
      </w:pPr>
      <w:proofErr w:type="gramStart"/>
      <w:r>
        <w:t>В соотве</w:t>
      </w:r>
      <w:r w:rsidR="00AE0980">
        <w:t>тствии  со статьями 31, 32, 33 Г</w:t>
      </w:r>
      <w:r>
        <w:t xml:space="preserve">радостроительного кодекса Российской Федерации, ст.14 Федерального закона  от  06.10.2003 № 131-ФЗ «Об общих принципах организации  местного  самоуправления  в  Российской  Федерации», Уставом Красноборского городского поселения Тосненского района Ленинградской области, </w:t>
      </w:r>
      <w:r w:rsidR="008A20BC">
        <w:t>ст. 6 Правил</w:t>
      </w:r>
      <w:r>
        <w:t xml:space="preserve"> землепользования и застройки применительно к населенным пунктам Красноборского городского поселения Тосненского района Лени</w:t>
      </w:r>
      <w:r w:rsidR="008A20BC">
        <w:t>нградской области, утвержденных</w:t>
      </w:r>
      <w:r>
        <w:t xml:space="preserve"> решением Совета депутатов Красноборского городского поселения Тосненского</w:t>
      </w:r>
      <w:proofErr w:type="gramEnd"/>
      <w:r>
        <w:t xml:space="preserve"> района Ленинградской области от 09.07.2010 г. №36 «Об утверждении Правил землепользования  и застройки применительно к населенным пунктам Красноборского городского поселения Тосненского района Ленинградской области», </w:t>
      </w:r>
    </w:p>
    <w:p w:rsidR="00D834FD" w:rsidRDefault="00D834FD" w:rsidP="0045633E">
      <w:pPr>
        <w:pStyle w:val="a3"/>
        <w:spacing w:after="0"/>
        <w:ind w:firstLine="851"/>
        <w:jc w:val="both"/>
      </w:pPr>
    </w:p>
    <w:p w:rsidR="00D834FD" w:rsidRDefault="00D834FD">
      <w:pPr>
        <w:pStyle w:val="a3"/>
      </w:pPr>
      <w:r>
        <w:t>ПОСТАНОВЛЯЮ:</w:t>
      </w:r>
    </w:p>
    <w:p w:rsidR="00AE0980" w:rsidRDefault="00AE0980" w:rsidP="00611D5C">
      <w:pPr>
        <w:pStyle w:val="a3"/>
        <w:numPr>
          <w:ilvl w:val="0"/>
          <w:numId w:val="2"/>
        </w:numPr>
        <w:tabs>
          <w:tab w:val="left" w:pos="1134"/>
        </w:tabs>
        <w:spacing w:after="0" w:line="240" w:lineRule="auto"/>
        <w:ind w:left="0" w:firstLine="851"/>
        <w:jc w:val="both"/>
      </w:pPr>
      <w:r>
        <w:t xml:space="preserve">Утвердить: </w:t>
      </w:r>
    </w:p>
    <w:p w:rsidR="00D834FD" w:rsidRDefault="00AE0980" w:rsidP="00AE0980">
      <w:pPr>
        <w:pStyle w:val="a3"/>
        <w:numPr>
          <w:ilvl w:val="1"/>
          <w:numId w:val="2"/>
        </w:numPr>
        <w:tabs>
          <w:tab w:val="left" w:pos="1134"/>
        </w:tabs>
        <w:spacing w:after="0" w:line="240" w:lineRule="auto"/>
        <w:jc w:val="both"/>
      </w:pPr>
      <w:r>
        <w:t>Положение о комиссии по землепользованию и застройке администрации Красноборского городского поселения, согласно приложению №1.</w:t>
      </w:r>
    </w:p>
    <w:p w:rsidR="00AE0980" w:rsidRDefault="00AE0980" w:rsidP="00AE0980">
      <w:pPr>
        <w:pStyle w:val="a3"/>
        <w:numPr>
          <w:ilvl w:val="1"/>
          <w:numId w:val="2"/>
        </w:numPr>
        <w:tabs>
          <w:tab w:val="left" w:pos="1134"/>
        </w:tabs>
        <w:spacing w:after="0" w:line="240" w:lineRule="auto"/>
        <w:jc w:val="both"/>
      </w:pPr>
      <w:r>
        <w:t>Состав комиссии по землепользованию и застройке администрации Красноборского городского поселения, согласно приложению №2.</w:t>
      </w:r>
    </w:p>
    <w:p w:rsidR="00AE0980" w:rsidRDefault="00AE0980" w:rsidP="00AE0980">
      <w:pPr>
        <w:pStyle w:val="a3"/>
        <w:tabs>
          <w:tab w:val="left" w:pos="1134"/>
        </w:tabs>
        <w:spacing w:after="0" w:line="240" w:lineRule="auto"/>
        <w:ind w:left="720"/>
        <w:jc w:val="both"/>
      </w:pPr>
    </w:p>
    <w:p w:rsidR="00AE0980" w:rsidRDefault="00AE0980" w:rsidP="00AE0980">
      <w:pPr>
        <w:pStyle w:val="a3"/>
        <w:numPr>
          <w:ilvl w:val="0"/>
          <w:numId w:val="2"/>
        </w:numPr>
        <w:tabs>
          <w:tab w:val="left" w:pos="0"/>
          <w:tab w:val="left" w:pos="1134"/>
        </w:tabs>
        <w:spacing w:after="0" w:line="240" w:lineRule="auto"/>
        <w:ind w:left="0" w:firstLine="851"/>
        <w:jc w:val="both"/>
      </w:pPr>
      <w:r>
        <w:t xml:space="preserve">Настоящее постановление вступает в силу со дня </w:t>
      </w:r>
      <w:r w:rsidR="00E6651C">
        <w:t>опубликования</w:t>
      </w:r>
      <w:r w:rsidR="008A20BC">
        <w:t>.</w:t>
      </w:r>
    </w:p>
    <w:p w:rsidR="00D834FD" w:rsidRDefault="00D834FD" w:rsidP="00AE0980">
      <w:pPr>
        <w:pStyle w:val="a3"/>
        <w:numPr>
          <w:ilvl w:val="0"/>
          <w:numId w:val="2"/>
        </w:numPr>
        <w:tabs>
          <w:tab w:val="left" w:pos="0"/>
          <w:tab w:val="left" w:pos="1134"/>
        </w:tabs>
        <w:spacing w:after="0" w:line="240" w:lineRule="auto"/>
        <w:ind w:left="0" w:firstLine="851"/>
        <w:jc w:val="both"/>
      </w:pPr>
      <w:proofErr w:type="gramStart"/>
      <w:r>
        <w:t>Разместить</w:t>
      </w:r>
      <w:proofErr w:type="gramEnd"/>
      <w:r>
        <w:t xml:space="preserve"> настоящее постановление </w:t>
      </w:r>
      <w:r w:rsidR="00E6651C">
        <w:t xml:space="preserve">с приложением </w:t>
      </w:r>
      <w:r>
        <w:t xml:space="preserve">на официальном сайте администрации </w:t>
      </w:r>
      <w:hyperlink r:id="rId6" w:history="1">
        <w:r w:rsidRPr="007E2913">
          <w:rPr>
            <w:rStyle w:val="ab"/>
          </w:rPr>
          <w:t>www.</w:t>
        </w:r>
        <w:r w:rsidRPr="007E2913">
          <w:rPr>
            <w:rStyle w:val="ab"/>
            <w:lang w:val="en-US"/>
          </w:rPr>
          <w:t>krbor</w:t>
        </w:r>
        <w:r w:rsidRPr="007E2913">
          <w:rPr>
            <w:rStyle w:val="ab"/>
          </w:rPr>
          <w:t>.</w:t>
        </w:r>
        <w:proofErr w:type="spellStart"/>
        <w:r w:rsidRPr="007E2913">
          <w:rPr>
            <w:rStyle w:val="ab"/>
            <w:lang w:val="en-US"/>
          </w:rPr>
          <w:t>ru</w:t>
        </w:r>
        <w:proofErr w:type="spellEnd"/>
      </w:hyperlink>
      <w:r w:rsidRPr="00DC39D7">
        <w:t xml:space="preserve">  и </w:t>
      </w:r>
      <w:r w:rsidR="00E6651C">
        <w:t xml:space="preserve">опубликовать </w:t>
      </w:r>
      <w:r w:rsidRPr="00DC39D7">
        <w:t xml:space="preserve">в газете </w:t>
      </w:r>
      <w:r>
        <w:t>«Тосненский вестник»</w:t>
      </w:r>
      <w:r w:rsidR="00E6651C">
        <w:t xml:space="preserve"> (без приложения)</w:t>
      </w:r>
      <w:r>
        <w:t>.</w:t>
      </w:r>
    </w:p>
    <w:p w:rsidR="008A20BC" w:rsidRDefault="008A20BC" w:rsidP="00AE0980">
      <w:pPr>
        <w:pStyle w:val="a3"/>
        <w:numPr>
          <w:ilvl w:val="0"/>
          <w:numId w:val="2"/>
        </w:numPr>
        <w:tabs>
          <w:tab w:val="left" w:pos="0"/>
          <w:tab w:val="left" w:pos="1134"/>
        </w:tabs>
        <w:spacing w:after="0" w:line="240" w:lineRule="auto"/>
        <w:ind w:left="0" w:firstLine="851"/>
        <w:jc w:val="both"/>
      </w:pPr>
      <w:proofErr w:type="gramStart"/>
      <w:r>
        <w:t xml:space="preserve">Распоряжения администрации от </w:t>
      </w:r>
      <w:r w:rsidR="00E6651C">
        <w:t xml:space="preserve">03.10.2006 №29 «О подготовке проекта Правил землепользования и застройки территории Красноборского городского поселения Тосненского района Ленинградской области», от </w:t>
      </w:r>
      <w:r>
        <w:t>20.03.2012 №11/1</w:t>
      </w:r>
      <w:r w:rsidR="00E6651C">
        <w:t xml:space="preserve"> «О внесении изменений в распоряжение №29 от 03.10.2006 года «О подготовке проекта Правил землепользования и застройки территории Красноборского городского поселения Тосненского района Ленинградской области»</w:t>
      </w:r>
      <w:r>
        <w:t xml:space="preserve">  признать утратившими силу со дня </w:t>
      </w:r>
      <w:r w:rsidR="00E6651C">
        <w:t xml:space="preserve">вступления в силу </w:t>
      </w:r>
      <w:r>
        <w:t xml:space="preserve"> настоящего </w:t>
      </w:r>
      <w:r w:rsidR="00E6651C">
        <w:t>постановления.</w:t>
      </w:r>
      <w:proofErr w:type="gramEnd"/>
    </w:p>
    <w:p w:rsidR="00D834FD" w:rsidRDefault="00D834FD" w:rsidP="00AE0980">
      <w:pPr>
        <w:pStyle w:val="a3"/>
        <w:numPr>
          <w:ilvl w:val="0"/>
          <w:numId w:val="2"/>
        </w:numPr>
        <w:tabs>
          <w:tab w:val="left" w:pos="0"/>
          <w:tab w:val="left" w:pos="1134"/>
        </w:tabs>
        <w:spacing w:after="0" w:line="240" w:lineRule="auto"/>
        <w:ind w:left="0" w:firstLine="851"/>
        <w:jc w:val="both"/>
      </w:pPr>
      <w:proofErr w:type="gramStart"/>
      <w:r>
        <w:t>Контроль за</w:t>
      </w:r>
      <w:proofErr w:type="gramEnd"/>
      <w:r>
        <w:t xml:space="preserve"> исполнением настоящего постановления оставляю за собой.</w:t>
      </w:r>
    </w:p>
    <w:p w:rsidR="00D834FD" w:rsidRDefault="00D834FD" w:rsidP="00611D5C">
      <w:pPr>
        <w:pStyle w:val="a3"/>
        <w:tabs>
          <w:tab w:val="left" w:pos="1134"/>
        </w:tabs>
        <w:spacing w:line="240" w:lineRule="auto"/>
        <w:ind w:left="851"/>
      </w:pPr>
    </w:p>
    <w:p w:rsidR="00D834FD" w:rsidRDefault="008A20BC" w:rsidP="0045633E">
      <w:pPr>
        <w:pStyle w:val="a3"/>
        <w:spacing w:line="240" w:lineRule="auto"/>
        <w:ind w:right="-464"/>
        <w:jc w:val="both"/>
      </w:pPr>
      <w:proofErr w:type="spellStart"/>
      <w:r>
        <w:t>И.о</w:t>
      </w:r>
      <w:proofErr w:type="spellEnd"/>
      <w:r>
        <w:t>. главы</w:t>
      </w:r>
      <w:r w:rsidR="00D834FD">
        <w:t xml:space="preserve"> администрации                                                                       </w:t>
      </w:r>
      <w:r>
        <w:t>О.В. Платонова</w:t>
      </w:r>
    </w:p>
    <w:p w:rsidR="008A20BC" w:rsidRDefault="008A20BC" w:rsidP="0045633E">
      <w:pPr>
        <w:pStyle w:val="a3"/>
        <w:spacing w:line="240" w:lineRule="auto"/>
        <w:ind w:right="-464"/>
        <w:jc w:val="both"/>
      </w:pPr>
    </w:p>
    <w:p w:rsidR="00D834FD" w:rsidRDefault="00D834FD" w:rsidP="0045633E">
      <w:pPr>
        <w:pStyle w:val="a3"/>
        <w:spacing w:after="0" w:line="240" w:lineRule="auto"/>
        <w:jc w:val="both"/>
        <w:rPr>
          <w:sz w:val="20"/>
          <w:szCs w:val="20"/>
        </w:rPr>
      </w:pPr>
      <w:r>
        <w:rPr>
          <w:sz w:val="20"/>
          <w:szCs w:val="20"/>
        </w:rPr>
        <w:t>Исп. Семенихина В.А.</w:t>
      </w:r>
    </w:p>
    <w:p w:rsidR="00D834FD" w:rsidRDefault="00D834FD" w:rsidP="0045633E">
      <w:pPr>
        <w:pStyle w:val="a3"/>
        <w:spacing w:after="0" w:line="240" w:lineRule="auto"/>
        <w:jc w:val="both"/>
        <w:rPr>
          <w:sz w:val="20"/>
          <w:szCs w:val="20"/>
        </w:rPr>
      </w:pPr>
      <w:r>
        <w:rPr>
          <w:sz w:val="20"/>
          <w:szCs w:val="20"/>
        </w:rPr>
        <w:t>62-268</w:t>
      </w:r>
    </w:p>
    <w:p w:rsidR="008A20BC" w:rsidRDefault="008A20BC" w:rsidP="0025291C">
      <w:pPr>
        <w:autoSpaceDE w:val="0"/>
        <w:autoSpaceDN w:val="0"/>
        <w:adjustRightInd w:val="0"/>
        <w:spacing w:after="0" w:line="240" w:lineRule="auto"/>
        <w:ind w:left="5387"/>
        <w:outlineLvl w:val="0"/>
        <w:rPr>
          <w:rFonts w:ascii="Times New Roman" w:hAnsi="Times New Roman"/>
          <w:b/>
          <w:bCs/>
          <w:sz w:val="24"/>
          <w:szCs w:val="24"/>
        </w:rPr>
      </w:pPr>
    </w:p>
    <w:p w:rsidR="00D834FD" w:rsidRPr="0025291C" w:rsidRDefault="00D834FD" w:rsidP="0025291C">
      <w:pPr>
        <w:autoSpaceDE w:val="0"/>
        <w:autoSpaceDN w:val="0"/>
        <w:adjustRightInd w:val="0"/>
        <w:spacing w:after="0" w:line="240" w:lineRule="auto"/>
        <w:ind w:left="5387"/>
        <w:outlineLvl w:val="0"/>
        <w:rPr>
          <w:rFonts w:ascii="Times New Roman" w:hAnsi="Times New Roman"/>
          <w:b/>
          <w:bCs/>
          <w:sz w:val="24"/>
          <w:szCs w:val="24"/>
        </w:rPr>
      </w:pPr>
      <w:r w:rsidRPr="0025291C">
        <w:rPr>
          <w:rFonts w:ascii="Times New Roman" w:hAnsi="Times New Roman"/>
          <w:b/>
          <w:bCs/>
          <w:sz w:val="24"/>
          <w:szCs w:val="24"/>
        </w:rPr>
        <w:t>Приложение №1</w:t>
      </w:r>
    </w:p>
    <w:p w:rsidR="00D834FD" w:rsidRPr="0025291C" w:rsidRDefault="00D834FD" w:rsidP="0025291C">
      <w:pPr>
        <w:autoSpaceDE w:val="0"/>
        <w:autoSpaceDN w:val="0"/>
        <w:adjustRightInd w:val="0"/>
        <w:spacing w:after="0" w:line="240" w:lineRule="auto"/>
        <w:ind w:left="5387"/>
        <w:outlineLvl w:val="0"/>
        <w:rPr>
          <w:rFonts w:ascii="Times New Roman" w:hAnsi="Times New Roman"/>
          <w:bCs/>
          <w:sz w:val="24"/>
          <w:szCs w:val="24"/>
        </w:rPr>
      </w:pPr>
      <w:r w:rsidRPr="0025291C">
        <w:rPr>
          <w:rFonts w:ascii="Times New Roman" w:hAnsi="Times New Roman"/>
          <w:bCs/>
          <w:sz w:val="24"/>
          <w:szCs w:val="24"/>
        </w:rPr>
        <w:t xml:space="preserve">к </w:t>
      </w:r>
      <w:r w:rsidR="00E6651C">
        <w:rPr>
          <w:rFonts w:ascii="Times New Roman" w:hAnsi="Times New Roman"/>
          <w:bCs/>
          <w:sz w:val="24"/>
          <w:szCs w:val="24"/>
        </w:rPr>
        <w:t>постановлению</w:t>
      </w:r>
      <w:r w:rsidRPr="0025291C">
        <w:rPr>
          <w:rFonts w:ascii="Times New Roman" w:hAnsi="Times New Roman"/>
          <w:bCs/>
          <w:sz w:val="24"/>
          <w:szCs w:val="24"/>
        </w:rPr>
        <w:t xml:space="preserve"> администрации</w:t>
      </w:r>
    </w:p>
    <w:p w:rsidR="00D834FD" w:rsidRPr="0025291C" w:rsidRDefault="00D834FD" w:rsidP="0025291C">
      <w:pPr>
        <w:autoSpaceDE w:val="0"/>
        <w:autoSpaceDN w:val="0"/>
        <w:adjustRightInd w:val="0"/>
        <w:spacing w:after="0" w:line="240" w:lineRule="auto"/>
        <w:ind w:left="5387"/>
        <w:outlineLvl w:val="0"/>
        <w:rPr>
          <w:rFonts w:ascii="Times New Roman" w:hAnsi="Times New Roman"/>
          <w:bCs/>
          <w:sz w:val="24"/>
          <w:szCs w:val="24"/>
        </w:rPr>
      </w:pPr>
      <w:r>
        <w:rPr>
          <w:rFonts w:ascii="Times New Roman" w:hAnsi="Times New Roman"/>
          <w:bCs/>
          <w:sz w:val="24"/>
          <w:szCs w:val="24"/>
        </w:rPr>
        <w:t>Красноборского</w:t>
      </w:r>
      <w:r w:rsidRPr="0025291C">
        <w:rPr>
          <w:rFonts w:ascii="Times New Roman" w:hAnsi="Times New Roman"/>
          <w:bCs/>
          <w:sz w:val="24"/>
          <w:szCs w:val="24"/>
        </w:rPr>
        <w:t xml:space="preserve"> городского поселения</w:t>
      </w:r>
    </w:p>
    <w:p w:rsidR="00D834FD" w:rsidRPr="0025291C" w:rsidRDefault="00D834FD" w:rsidP="0025291C">
      <w:pPr>
        <w:autoSpaceDE w:val="0"/>
        <w:autoSpaceDN w:val="0"/>
        <w:adjustRightInd w:val="0"/>
        <w:spacing w:after="0" w:line="240" w:lineRule="auto"/>
        <w:ind w:left="5387"/>
        <w:outlineLvl w:val="0"/>
        <w:rPr>
          <w:rFonts w:ascii="Times New Roman" w:hAnsi="Times New Roman"/>
          <w:bCs/>
          <w:sz w:val="24"/>
          <w:szCs w:val="24"/>
        </w:rPr>
      </w:pPr>
      <w:r w:rsidRPr="0025291C">
        <w:rPr>
          <w:rFonts w:ascii="Times New Roman" w:hAnsi="Times New Roman"/>
          <w:bCs/>
          <w:sz w:val="24"/>
          <w:szCs w:val="24"/>
        </w:rPr>
        <w:t xml:space="preserve">Тосненского района  Ленинградской области </w:t>
      </w:r>
    </w:p>
    <w:p w:rsidR="00D834FD" w:rsidRDefault="006E3AF5" w:rsidP="0025291C">
      <w:pPr>
        <w:pStyle w:val="a3"/>
        <w:tabs>
          <w:tab w:val="left" w:pos="5400"/>
        </w:tabs>
        <w:spacing w:after="0" w:line="240" w:lineRule="auto"/>
        <w:jc w:val="both"/>
      </w:pPr>
      <w:r>
        <w:tab/>
        <w:t>от «</w:t>
      </w:r>
      <w:r w:rsidR="005C3E83">
        <w:t>20</w:t>
      </w:r>
      <w:r>
        <w:t>»__</w:t>
      </w:r>
      <w:r w:rsidR="005C3E83">
        <w:t>03</w:t>
      </w:r>
      <w:r>
        <w:t>_____ 2014</w:t>
      </w:r>
      <w:r w:rsidR="00D834FD">
        <w:t xml:space="preserve"> г. № </w:t>
      </w:r>
      <w:r w:rsidR="005C3E83">
        <w:t>44</w:t>
      </w:r>
    </w:p>
    <w:p w:rsidR="00D834FD" w:rsidRDefault="00D834FD" w:rsidP="00F922CE"/>
    <w:p w:rsidR="00E440B7" w:rsidRDefault="00E440B7" w:rsidP="00F922CE"/>
    <w:p w:rsidR="00E440B7" w:rsidRDefault="00E440B7" w:rsidP="00F922CE"/>
    <w:p w:rsidR="00E440B7" w:rsidRPr="002D3FA8" w:rsidRDefault="00E440B7" w:rsidP="00E440B7">
      <w:pPr>
        <w:spacing w:after="0"/>
        <w:jc w:val="center"/>
        <w:rPr>
          <w:rFonts w:ascii="Times New Roman" w:hAnsi="Times New Roman"/>
          <w:sz w:val="24"/>
          <w:szCs w:val="24"/>
        </w:rPr>
      </w:pPr>
      <w:r w:rsidRPr="002D3FA8">
        <w:rPr>
          <w:rFonts w:ascii="Times New Roman" w:hAnsi="Times New Roman"/>
          <w:sz w:val="24"/>
          <w:szCs w:val="24"/>
        </w:rPr>
        <w:t xml:space="preserve">ПОЛОЖЕНИЕ </w:t>
      </w:r>
      <w:r w:rsidRPr="002D3FA8">
        <w:rPr>
          <w:rFonts w:ascii="Times New Roman" w:hAnsi="Times New Roman"/>
          <w:sz w:val="24"/>
          <w:szCs w:val="24"/>
        </w:rPr>
        <w:br/>
        <w:t>О КОМИССИИ ПО ЗЕМЛЕПОЛЬЗОВАНИЮ И ЗАСТРОЙКЕ АДМИНИСТРАЦИИ КРАСНОБОРСКОГО ГОРОДСКОГО ПОСЕЛЕНИЯ ТОСНЕНСКОГО РАЙОНА ЛЕНИНГРАДСКОЙ ОБЛАСТИ</w:t>
      </w:r>
      <w:r w:rsidRPr="002D3FA8">
        <w:rPr>
          <w:rFonts w:ascii="Times New Roman" w:hAnsi="Times New Roman"/>
          <w:sz w:val="24"/>
          <w:szCs w:val="24"/>
        </w:rPr>
        <w:br/>
      </w:r>
    </w:p>
    <w:p w:rsidR="00E440B7" w:rsidRPr="002D3FA8" w:rsidRDefault="00E440B7" w:rsidP="00E440B7">
      <w:pPr>
        <w:spacing w:after="0"/>
        <w:jc w:val="center"/>
        <w:rPr>
          <w:rFonts w:ascii="Times New Roman" w:hAnsi="Times New Roman"/>
          <w:sz w:val="24"/>
          <w:szCs w:val="24"/>
        </w:rPr>
      </w:pPr>
      <w:r w:rsidRPr="002D3FA8">
        <w:rPr>
          <w:rFonts w:ascii="Times New Roman" w:hAnsi="Times New Roman"/>
          <w:sz w:val="24"/>
          <w:szCs w:val="24"/>
        </w:rPr>
        <w:t xml:space="preserve">1. Общие положения </w:t>
      </w:r>
    </w:p>
    <w:p w:rsidR="00E440B7" w:rsidRPr="002D3FA8" w:rsidRDefault="00E440B7" w:rsidP="00E440B7">
      <w:pPr>
        <w:spacing w:after="0"/>
        <w:jc w:val="both"/>
        <w:rPr>
          <w:rFonts w:ascii="Times New Roman" w:hAnsi="Times New Roman"/>
          <w:sz w:val="24"/>
          <w:szCs w:val="24"/>
        </w:rPr>
      </w:pPr>
      <w:r w:rsidRPr="002D3FA8">
        <w:rPr>
          <w:rFonts w:ascii="Times New Roman" w:hAnsi="Times New Roman"/>
          <w:sz w:val="24"/>
          <w:szCs w:val="24"/>
        </w:rPr>
        <w:br/>
        <w:t xml:space="preserve">1.1. Комиссия по землепользованию и застройке администрации Красноборского городского поселения (далее - Комиссия) создана в целях обеспечения применения и реализации Правил землепользования и застройки Красноборского городского поселения, а также организации и проведения публичных слушаний по вопросам регулирования градостроительной деятельности. </w:t>
      </w:r>
      <w:r w:rsidRPr="002D3FA8">
        <w:rPr>
          <w:rFonts w:ascii="Times New Roman" w:hAnsi="Times New Roman"/>
          <w:sz w:val="24"/>
          <w:szCs w:val="24"/>
        </w:rPr>
        <w:br/>
        <w:t xml:space="preserve">1.2. </w:t>
      </w:r>
      <w:proofErr w:type="gramStart"/>
      <w:r w:rsidRPr="002D3FA8">
        <w:rPr>
          <w:rFonts w:ascii="Times New Roman" w:hAnsi="Times New Roman"/>
          <w:sz w:val="24"/>
          <w:szCs w:val="24"/>
        </w:rPr>
        <w:t xml:space="preserve">Комиссия осуществляет свою деятельность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применительно к населенным пунктам Красноборского городского поселения Тосненского района Ленинградской области, Уставом Красноборского городского поселения Тосненского района Ленинградской области. </w:t>
      </w:r>
      <w:proofErr w:type="gramEnd"/>
    </w:p>
    <w:p w:rsidR="00E440B7" w:rsidRPr="002D3FA8" w:rsidRDefault="00E440B7" w:rsidP="00E440B7">
      <w:pPr>
        <w:spacing w:after="0"/>
        <w:jc w:val="center"/>
        <w:rPr>
          <w:rFonts w:ascii="Times New Roman" w:hAnsi="Times New Roman"/>
          <w:sz w:val="24"/>
          <w:szCs w:val="24"/>
        </w:rPr>
      </w:pPr>
      <w:r w:rsidRPr="002D3FA8">
        <w:rPr>
          <w:rFonts w:ascii="Times New Roman" w:hAnsi="Times New Roman"/>
          <w:sz w:val="24"/>
          <w:szCs w:val="24"/>
        </w:rPr>
        <w:br/>
      </w:r>
      <w:r w:rsidRPr="002D3FA8">
        <w:rPr>
          <w:rFonts w:ascii="Times New Roman" w:hAnsi="Times New Roman"/>
          <w:sz w:val="24"/>
          <w:szCs w:val="24"/>
        </w:rPr>
        <w:br/>
        <w:t>2. Статус и состав Комиссии</w:t>
      </w:r>
    </w:p>
    <w:p w:rsidR="00E440B7"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2.1. Комиссия является постоянно действующим  рекомендательно-совещательным органом при главе администрации Красноборского городского поселения. </w:t>
      </w:r>
      <w:r w:rsidRPr="002D3FA8">
        <w:rPr>
          <w:rFonts w:ascii="Times New Roman" w:hAnsi="Times New Roman"/>
          <w:sz w:val="24"/>
          <w:szCs w:val="24"/>
        </w:rPr>
        <w:br/>
        <w:t xml:space="preserve">2.2. Комиссия создается и прекращает свою деятельность </w:t>
      </w:r>
      <w:r w:rsidR="00E6651C">
        <w:rPr>
          <w:rFonts w:ascii="Times New Roman" w:hAnsi="Times New Roman"/>
          <w:sz w:val="24"/>
          <w:szCs w:val="24"/>
        </w:rPr>
        <w:t>на основании постановления</w:t>
      </w:r>
      <w:r w:rsidRPr="002D3FA8">
        <w:rPr>
          <w:rFonts w:ascii="Times New Roman" w:hAnsi="Times New Roman"/>
          <w:sz w:val="24"/>
          <w:szCs w:val="24"/>
        </w:rPr>
        <w:t xml:space="preserve">  администрации Красноборского городского поселения. </w:t>
      </w:r>
      <w:r w:rsidRPr="002D3FA8">
        <w:rPr>
          <w:rFonts w:ascii="Times New Roman" w:hAnsi="Times New Roman"/>
          <w:sz w:val="24"/>
          <w:szCs w:val="24"/>
        </w:rPr>
        <w:br/>
        <w:t xml:space="preserve">2.3. Комиссия состоит из председателя, заместителя председателя, секретаря и членов Комиссии. </w:t>
      </w:r>
      <w:r w:rsidRPr="002D3FA8">
        <w:rPr>
          <w:rFonts w:ascii="Times New Roman" w:hAnsi="Times New Roman"/>
          <w:sz w:val="24"/>
          <w:szCs w:val="24"/>
        </w:rPr>
        <w:br/>
        <w:t xml:space="preserve">2.4. Все члены Комиссии осуществляют свою деятельность на безвозмездной основе и обладают правом голоса. </w:t>
      </w:r>
      <w:r w:rsidRPr="002D3FA8">
        <w:rPr>
          <w:rFonts w:ascii="Times New Roman" w:hAnsi="Times New Roman"/>
          <w:sz w:val="24"/>
          <w:szCs w:val="24"/>
        </w:rPr>
        <w:br/>
        <w:t xml:space="preserve">2.5. Состав Комиссии утверждается главой администрации Красноборского городского поселения. </w:t>
      </w:r>
    </w:p>
    <w:p w:rsidR="00E440B7" w:rsidRPr="002D3FA8" w:rsidRDefault="00E440B7" w:rsidP="00E440B7">
      <w:pPr>
        <w:spacing w:after="0"/>
        <w:jc w:val="center"/>
        <w:rPr>
          <w:rFonts w:ascii="Times New Roman" w:hAnsi="Times New Roman"/>
          <w:sz w:val="24"/>
          <w:szCs w:val="24"/>
        </w:rPr>
      </w:pPr>
      <w:r w:rsidRPr="002D3FA8">
        <w:rPr>
          <w:rFonts w:ascii="Times New Roman" w:hAnsi="Times New Roman"/>
          <w:sz w:val="24"/>
          <w:szCs w:val="24"/>
        </w:rPr>
        <w:br/>
      </w:r>
      <w:r w:rsidRPr="002D3FA8">
        <w:rPr>
          <w:rFonts w:ascii="Times New Roman" w:hAnsi="Times New Roman"/>
          <w:sz w:val="24"/>
          <w:szCs w:val="24"/>
        </w:rPr>
        <w:br/>
        <w:t>3. Функции и полномочия Комиссии</w:t>
      </w:r>
    </w:p>
    <w:p w:rsidR="00E440B7" w:rsidRPr="002D3FA8" w:rsidRDefault="00E440B7" w:rsidP="00E440B7">
      <w:pPr>
        <w:spacing w:after="0"/>
        <w:rPr>
          <w:rFonts w:ascii="Times New Roman" w:hAnsi="Times New Roman"/>
          <w:sz w:val="24"/>
          <w:szCs w:val="24"/>
        </w:rPr>
      </w:pPr>
      <w:r w:rsidRPr="002D3FA8">
        <w:rPr>
          <w:rFonts w:ascii="Times New Roman" w:hAnsi="Times New Roman"/>
          <w:sz w:val="24"/>
          <w:szCs w:val="24"/>
        </w:rPr>
        <w:lastRenderedPageBreak/>
        <w:br/>
        <w:t xml:space="preserve">3.1. Комиссия осуществляет следующие функции: </w:t>
      </w:r>
    </w:p>
    <w:p w:rsidR="00E440B7"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3.1.1. обеспечивает организацию и проведение публичных слушаний по отдельным вопросам градостроительной деятельности, а именно: </w:t>
      </w:r>
      <w:r w:rsidRPr="002D3FA8">
        <w:rPr>
          <w:rFonts w:ascii="Times New Roman" w:hAnsi="Times New Roman"/>
          <w:sz w:val="24"/>
          <w:szCs w:val="24"/>
        </w:rPr>
        <w:br/>
        <w:t xml:space="preserve">- по вопросам внесения изменений и дополнений в правила землепользования и застройки; </w:t>
      </w:r>
      <w:r w:rsidRPr="002D3FA8">
        <w:rPr>
          <w:rFonts w:ascii="Times New Roman" w:hAnsi="Times New Roman"/>
          <w:sz w:val="24"/>
          <w:szCs w:val="24"/>
        </w:rPr>
        <w:br/>
        <w:t xml:space="preserve">- по проектам планировки территории; </w:t>
      </w:r>
      <w:r w:rsidRPr="002D3FA8">
        <w:rPr>
          <w:rFonts w:ascii="Times New Roman" w:hAnsi="Times New Roman"/>
          <w:sz w:val="24"/>
          <w:szCs w:val="24"/>
        </w:rPr>
        <w:br/>
        <w:t xml:space="preserve">- по проектам межевания территории; </w:t>
      </w:r>
      <w:r w:rsidRPr="002D3FA8">
        <w:rPr>
          <w:rFonts w:ascii="Times New Roman" w:hAnsi="Times New Roman"/>
          <w:sz w:val="24"/>
          <w:szCs w:val="24"/>
        </w:rPr>
        <w:br/>
        <w:t xml:space="preserve">- по вопросам предоставления разрешений на условно разрешенные виды использования земельных участков или объектов капитального строительства; </w:t>
      </w:r>
      <w:r w:rsidRPr="002D3FA8">
        <w:rPr>
          <w:rFonts w:ascii="Times New Roman" w:hAnsi="Times New Roman"/>
          <w:sz w:val="24"/>
          <w:szCs w:val="24"/>
        </w:rPr>
        <w:br/>
        <w:t xml:space="preserve">- </w:t>
      </w:r>
      <w:proofErr w:type="gramStart"/>
      <w:r w:rsidRPr="002D3FA8">
        <w:rPr>
          <w:rFonts w:ascii="Times New Roman" w:hAnsi="Times New Roman"/>
          <w:sz w:val="24"/>
          <w:szCs w:val="24"/>
        </w:rPr>
        <w:t xml:space="preserve">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2D3FA8">
        <w:rPr>
          <w:rFonts w:ascii="Times New Roman" w:hAnsi="Times New Roman"/>
          <w:sz w:val="24"/>
          <w:szCs w:val="24"/>
        </w:rPr>
        <w:br/>
        <w:t xml:space="preserve">- по вопросам внесения изменений и дополнений в Генеральный план Красноборского городского поселения; </w:t>
      </w:r>
      <w:r w:rsidRPr="002D3FA8">
        <w:rPr>
          <w:rFonts w:ascii="Times New Roman" w:hAnsi="Times New Roman"/>
          <w:sz w:val="24"/>
          <w:szCs w:val="24"/>
        </w:rPr>
        <w:br/>
        <w:t xml:space="preserve">-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w:t>
      </w:r>
      <w:r w:rsidRPr="002D3FA8">
        <w:rPr>
          <w:rFonts w:ascii="Times New Roman" w:hAnsi="Times New Roman"/>
          <w:sz w:val="24"/>
          <w:szCs w:val="24"/>
        </w:rPr>
        <w:br/>
        <w:t xml:space="preserve">3.1.2. обеспечивает рассмотрение проектов о внесении изменений в правила землепользования и застройки. </w:t>
      </w:r>
      <w:proofErr w:type="gramEnd"/>
    </w:p>
    <w:p w:rsidR="00E440B7"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3.2. В целях реализации полномочий в установленной сфере деятельности Комиссия имеет право: </w:t>
      </w:r>
    </w:p>
    <w:p w:rsidR="002D3FA8" w:rsidRDefault="00E440B7" w:rsidP="00E440B7">
      <w:pPr>
        <w:spacing w:after="0"/>
        <w:rPr>
          <w:rFonts w:ascii="Times New Roman" w:hAnsi="Times New Roman"/>
          <w:sz w:val="24"/>
          <w:szCs w:val="24"/>
        </w:rPr>
      </w:pPr>
      <w:r w:rsidRPr="002D3FA8">
        <w:rPr>
          <w:rFonts w:ascii="Times New Roman" w:hAnsi="Times New Roman"/>
          <w:sz w:val="24"/>
          <w:szCs w:val="24"/>
        </w:rPr>
        <w:br/>
      </w:r>
      <w:proofErr w:type="gramStart"/>
      <w:r w:rsidRPr="002D3FA8">
        <w:rPr>
          <w:rFonts w:ascii="Times New Roman" w:hAnsi="Times New Roman"/>
          <w:sz w:val="24"/>
          <w:szCs w:val="24"/>
        </w:rPr>
        <w:t xml:space="preserve">3.2.1. осуществлять мероприятия, принимать решения с учетом требований действующего законодательства,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 по организации и проведению публичных слушаний по вопросам, находящимся в компетенции Комиссии; </w:t>
      </w:r>
      <w:r w:rsidRPr="002D3FA8">
        <w:rPr>
          <w:rFonts w:ascii="Times New Roman" w:hAnsi="Times New Roman"/>
          <w:sz w:val="24"/>
          <w:szCs w:val="24"/>
        </w:rPr>
        <w:br/>
        <w:t>3.2.2. определять перечень необходимых мероприятий в целях организации и проведения публичных слушаний по вопросам компетенции Комиссии;</w:t>
      </w:r>
      <w:proofErr w:type="gramEnd"/>
      <w:r w:rsidRPr="002D3FA8">
        <w:rPr>
          <w:rFonts w:ascii="Times New Roman" w:hAnsi="Times New Roman"/>
          <w:sz w:val="24"/>
          <w:szCs w:val="24"/>
        </w:rPr>
        <w:t xml:space="preserve"> </w:t>
      </w:r>
      <w:r w:rsidRPr="002D3FA8">
        <w:rPr>
          <w:rFonts w:ascii="Times New Roman" w:hAnsi="Times New Roman"/>
          <w:sz w:val="24"/>
          <w:szCs w:val="24"/>
        </w:rPr>
        <w:br/>
        <w:t xml:space="preserve">3.2.3. запрашивать в установленном порядке у государственных, муниципальных органов и организаций, у специализированных организаций заключения, иные документы и материалы, относящиеся к рассматриваемым на заседаниях (в том числе проводимых в форме публичных слушаний) вопросам; </w:t>
      </w:r>
      <w:r w:rsidRPr="002D3FA8">
        <w:rPr>
          <w:rFonts w:ascii="Times New Roman" w:hAnsi="Times New Roman"/>
          <w:sz w:val="24"/>
          <w:szCs w:val="24"/>
        </w:rPr>
        <w:br/>
      </w:r>
      <w:proofErr w:type="gramStart"/>
      <w:r w:rsidRPr="002D3FA8">
        <w:rPr>
          <w:rFonts w:ascii="Times New Roman" w:hAnsi="Times New Roman"/>
          <w:sz w:val="24"/>
          <w:szCs w:val="24"/>
        </w:rPr>
        <w:t xml:space="preserve">3.2.4.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 </w:t>
      </w:r>
      <w:r w:rsidRPr="002D3FA8">
        <w:rPr>
          <w:rFonts w:ascii="Times New Roman" w:hAnsi="Times New Roman"/>
          <w:sz w:val="24"/>
          <w:szCs w:val="24"/>
        </w:rPr>
        <w:br/>
        <w:t xml:space="preserve">3.2.5. привлекать специалистов, независимых экспертов к работе по подготовке соответствующих рекомендаций; </w:t>
      </w:r>
      <w:r w:rsidRPr="002D3FA8">
        <w:rPr>
          <w:rFonts w:ascii="Times New Roman" w:hAnsi="Times New Roman"/>
          <w:sz w:val="24"/>
          <w:szCs w:val="24"/>
        </w:rPr>
        <w:br/>
        <w:t>3.2.6. публиковать материалы о своей деятельности, в том числе путем размещения на официальном сайте Красноборского городского поселения;</w:t>
      </w:r>
      <w:proofErr w:type="gramEnd"/>
      <w:r w:rsidRPr="002D3FA8">
        <w:rPr>
          <w:rFonts w:ascii="Times New Roman" w:hAnsi="Times New Roman"/>
          <w:sz w:val="24"/>
          <w:szCs w:val="24"/>
        </w:rPr>
        <w:t xml:space="preserve"> </w:t>
      </w:r>
      <w:r w:rsidRPr="002D3FA8">
        <w:rPr>
          <w:rFonts w:ascii="Times New Roman" w:hAnsi="Times New Roman"/>
          <w:sz w:val="24"/>
          <w:szCs w:val="24"/>
        </w:rPr>
        <w:br/>
      </w:r>
      <w:proofErr w:type="gramStart"/>
      <w:r w:rsidRPr="002D3FA8">
        <w:rPr>
          <w:rFonts w:ascii="Times New Roman" w:hAnsi="Times New Roman"/>
          <w:sz w:val="24"/>
          <w:szCs w:val="24"/>
        </w:rPr>
        <w:t xml:space="preserve">3.2.7. в соответствии с порядком и сроками проведения работ по подготовке проекта о внесении изменений в правила землепользования и застройки направлять председателю Комиссии соответствующие предложения по выполнению работ, подводить итоги выполненных работ; </w:t>
      </w:r>
      <w:r w:rsidRPr="002D3FA8">
        <w:rPr>
          <w:rFonts w:ascii="Times New Roman" w:hAnsi="Times New Roman"/>
          <w:sz w:val="24"/>
          <w:szCs w:val="24"/>
        </w:rPr>
        <w:br/>
        <w:t>3.2.8. осуществлять иные права, связанные с подготовкой проекта о внесении изменений в правила землепользования и застройки и их применением по вопросам, входящим в компетенцию Комиссии;</w:t>
      </w:r>
      <w:proofErr w:type="gramEnd"/>
      <w:r w:rsidRPr="002D3FA8">
        <w:rPr>
          <w:rFonts w:ascii="Times New Roman" w:hAnsi="Times New Roman"/>
          <w:sz w:val="24"/>
          <w:szCs w:val="24"/>
        </w:rPr>
        <w:t xml:space="preserve"> </w:t>
      </w:r>
      <w:r w:rsidRPr="002D3FA8">
        <w:rPr>
          <w:rFonts w:ascii="Times New Roman" w:hAnsi="Times New Roman"/>
          <w:sz w:val="24"/>
          <w:szCs w:val="24"/>
        </w:rPr>
        <w:br/>
      </w:r>
      <w:r w:rsidRPr="002D3FA8">
        <w:rPr>
          <w:rFonts w:ascii="Times New Roman" w:hAnsi="Times New Roman"/>
          <w:sz w:val="24"/>
          <w:szCs w:val="24"/>
        </w:rPr>
        <w:lastRenderedPageBreak/>
        <w:t xml:space="preserve">3.2.9. готовить рекомендации главе администрации Красноборского городского поселения по вопросам внесения изменений в правила землепользования и застройки или об отклонении предложений о внесении изменений в правила землепользования и застройки. </w:t>
      </w:r>
    </w:p>
    <w:p w:rsidR="00E440B7" w:rsidRPr="002D3FA8" w:rsidRDefault="00E440B7" w:rsidP="002D3FA8">
      <w:pPr>
        <w:spacing w:after="0"/>
        <w:jc w:val="center"/>
        <w:rPr>
          <w:rFonts w:ascii="Times New Roman" w:hAnsi="Times New Roman"/>
          <w:sz w:val="24"/>
          <w:szCs w:val="24"/>
        </w:rPr>
      </w:pPr>
      <w:r w:rsidRPr="002D3FA8">
        <w:rPr>
          <w:rFonts w:ascii="Times New Roman" w:hAnsi="Times New Roman"/>
          <w:sz w:val="24"/>
          <w:szCs w:val="24"/>
        </w:rPr>
        <w:br/>
      </w:r>
      <w:r w:rsidRPr="002D3FA8">
        <w:rPr>
          <w:rFonts w:ascii="Times New Roman" w:hAnsi="Times New Roman"/>
          <w:sz w:val="24"/>
          <w:szCs w:val="24"/>
        </w:rPr>
        <w:br/>
        <w:t>4. Полномочия председателя Комиссии</w:t>
      </w:r>
    </w:p>
    <w:p w:rsid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4.1. Председатель Комиссии осуществляет следующие функции: </w:t>
      </w:r>
      <w:r w:rsidRPr="002D3FA8">
        <w:rPr>
          <w:rFonts w:ascii="Times New Roman" w:hAnsi="Times New Roman"/>
          <w:sz w:val="24"/>
          <w:szCs w:val="24"/>
        </w:rPr>
        <w:br/>
        <w:t xml:space="preserve">4.1.1. осуществляет общее руководство деятельностью Комиссии, определяет перечень, сроки и порядок рассмотрения вопросов на заседаниях Комиссии; </w:t>
      </w:r>
      <w:r w:rsidRPr="002D3FA8">
        <w:rPr>
          <w:rFonts w:ascii="Times New Roman" w:hAnsi="Times New Roman"/>
          <w:sz w:val="24"/>
          <w:szCs w:val="24"/>
        </w:rPr>
        <w:br/>
        <w:t xml:space="preserve">4.1.2. распределяет обязанности между членами Комиссии; </w:t>
      </w:r>
      <w:r w:rsidRPr="002D3FA8">
        <w:rPr>
          <w:rFonts w:ascii="Times New Roman" w:hAnsi="Times New Roman"/>
          <w:sz w:val="24"/>
          <w:szCs w:val="24"/>
        </w:rPr>
        <w:br/>
        <w:t xml:space="preserve">4.1.3. дает поручения Комиссии по рассмотрению вопросов, поставленных в обращениях заинтересованных лиц; </w:t>
      </w:r>
      <w:r w:rsidRPr="002D3FA8">
        <w:rPr>
          <w:rFonts w:ascii="Times New Roman" w:hAnsi="Times New Roman"/>
          <w:sz w:val="24"/>
          <w:szCs w:val="24"/>
        </w:rPr>
        <w:br/>
        <w:t xml:space="preserve">4.1.4. подписывает протоколы заседаний Комиссии; </w:t>
      </w:r>
      <w:r w:rsidRPr="002D3FA8">
        <w:rPr>
          <w:rFonts w:ascii="Times New Roman" w:hAnsi="Times New Roman"/>
          <w:sz w:val="24"/>
          <w:szCs w:val="24"/>
        </w:rPr>
        <w:br/>
        <w:t xml:space="preserve">4.1.5. определяет наименования и состав рабочих групп, согласительных комиссий по досудебному урегулированию конфликтных ситуаций в области землепользования и застройки, по вопросам применения правил землепользования и застройки, утверждает порядок их работы; </w:t>
      </w:r>
      <w:r w:rsidRPr="002D3FA8">
        <w:rPr>
          <w:rFonts w:ascii="Times New Roman" w:hAnsi="Times New Roman"/>
          <w:sz w:val="24"/>
          <w:szCs w:val="24"/>
        </w:rPr>
        <w:br/>
        <w:t xml:space="preserve">4.1.6. проводит заседания Комиссии; </w:t>
      </w:r>
      <w:r w:rsidRPr="002D3FA8">
        <w:rPr>
          <w:rFonts w:ascii="Times New Roman" w:hAnsi="Times New Roman"/>
          <w:sz w:val="24"/>
          <w:szCs w:val="24"/>
        </w:rPr>
        <w:br/>
        <w:t xml:space="preserve">4.1.7. утверждает заключения о результатах публичных слушаний по вопросам, входящим в компетенцию Комиссии; </w:t>
      </w:r>
      <w:r w:rsidRPr="002D3FA8">
        <w:rPr>
          <w:rFonts w:ascii="Times New Roman" w:hAnsi="Times New Roman"/>
          <w:sz w:val="24"/>
          <w:szCs w:val="24"/>
        </w:rPr>
        <w:br/>
        <w:t xml:space="preserve">4.1.8. утверждает формы документов, положений о рабочих группах в форме решений председателя Комиссии; </w:t>
      </w:r>
      <w:r w:rsidRPr="002D3FA8">
        <w:rPr>
          <w:rFonts w:ascii="Times New Roman" w:hAnsi="Times New Roman"/>
          <w:sz w:val="24"/>
          <w:szCs w:val="24"/>
        </w:rPr>
        <w:br/>
        <w:t xml:space="preserve">4.1.9. осуществляет другие функции. </w:t>
      </w:r>
      <w:r w:rsidRPr="002D3FA8">
        <w:rPr>
          <w:rFonts w:ascii="Times New Roman" w:hAnsi="Times New Roman"/>
          <w:sz w:val="24"/>
          <w:szCs w:val="24"/>
        </w:rPr>
        <w:br/>
      </w:r>
    </w:p>
    <w:p w:rsidR="008152CE" w:rsidRPr="002D3FA8" w:rsidRDefault="00E440B7" w:rsidP="002D3FA8">
      <w:pPr>
        <w:spacing w:after="0"/>
        <w:jc w:val="center"/>
        <w:rPr>
          <w:rFonts w:ascii="Times New Roman" w:hAnsi="Times New Roman"/>
          <w:sz w:val="24"/>
          <w:szCs w:val="24"/>
        </w:rPr>
      </w:pPr>
      <w:r w:rsidRPr="002D3FA8">
        <w:rPr>
          <w:rFonts w:ascii="Times New Roman" w:hAnsi="Times New Roman"/>
          <w:sz w:val="24"/>
          <w:szCs w:val="24"/>
        </w:rPr>
        <w:br/>
        <w:t>5. Полномочия заместителя председателя Комиссии</w:t>
      </w:r>
    </w:p>
    <w:p w:rsidR="008152CE"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5.1. Заместитель председателя осуществляет следующие функции: </w:t>
      </w:r>
    </w:p>
    <w:p w:rsidR="002D3FA8" w:rsidRDefault="00E440B7" w:rsidP="00E440B7">
      <w:pPr>
        <w:spacing w:after="0"/>
        <w:rPr>
          <w:rFonts w:ascii="Times New Roman" w:hAnsi="Times New Roman"/>
          <w:sz w:val="24"/>
          <w:szCs w:val="24"/>
        </w:rPr>
      </w:pPr>
      <w:r w:rsidRPr="002D3FA8">
        <w:rPr>
          <w:rFonts w:ascii="Times New Roman" w:hAnsi="Times New Roman"/>
          <w:sz w:val="24"/>
          <w:szCs w:val="24"/>
        </w:rPr>
        <w:br/>
      </w:r>
      <w:proofErr w:type="gramStart"/>
      <w:r w:rsidRPr="002D3FA8">
        <w:rPr>
          <w:rFonts w:ascii="Times New Roman" w:hAnsi="Times New Roman"/>
          <w:sz w:val="24"/>
          <w:szCs w:val="24"/>
        </w:rPr>
        <w:t xml:space="preserve">5.1.1. выполняет отдельные поручения председателя Комиссии; </w:t>
      </w:r>
      <w:r w:rsidRPr="002D3FA8">
        <w:rPr>
          <w:rFonts w:ascii="Times New Roman" w:hAnsi="Times New Roman"/>
          <w:sz w:val="24"/>
          <w:szCs w:val="24"/>
        </w:rPr>
        <w:br/>
        <w:t xml:space="preserve">5.1.2. осуществляет полномочия председателя Комиссии в период его временного отсутствия; </w:t>
      </w:r>
      <w:r w:rsidRPr="002D3FA8">
        <w:rPr>
          <w:rFonts w:ascii="Times New Roman" w:hAnsi="Times New Roman"/>
          <w:sz w:val="24"/>
          <w:szCs w:val="24"/>
        </w:rPr>
        <w:br/>
        <w:t xml:space="preserve">5.1.3. обеспечивает: </w:t>
      </w:r>
      <w:r w:rsidRPr="002D3FA8">
        <w:rPr>
          <w:rFonts w:ascii="Times New Roman" w:hAnsi="Times New Roman"/>
          <w:sz w:val="24"/>
          <w:szCs w:val="24"/>
        </w:rPr>
        <w:br/>
        <w:t>- работу Комиссии и необходимое взаимодействие Комиссии с функциональными и территориальными органами, организациями, участвующими в подготовке и реализации правил землепользования и застройки, Советом депутатов Красноборского городского поселения, государственными органами, экспортирующими организациями, общественными организациями и другими заинтересованными лицами;</w:t>
      </w:r>
      <w:proofErr w:type="gramEnd"/>
      <w:r w:rsidRPr="002D3FA8">
        <w:rPr>
          <w:rFonts w:ascii="Times New Roman" w:hAnsi="Times New Roman"/>
          <w:sz w:val="24"/>
          <w:szCs w:val="24"/>
        </w:rPr>
        <w:t xml:space="preserve"> </w:t>
      </w:r>
      <w:r w:rsidRPr="002D3FA8">
        <w:rPr>
          <w:rFonts w:ascii="Times New Roman" w:hAnsi="Times New Roman"/>
          <w:sz w:val="24"/>
          <w:szCs w:val="24"/>
        </w:rPr>
        <w:br/>
        <w:t xml:space="preserve">- организацию деятельности Комиссии; </w:t>
      </w:r>
      <w:r w:rsidRPr="002D3FA8">
        <w:rPr>
          <w:rFonts w:ascii="Times New Roman" w:hAnsi="Times New Roman"/>
          <w:sz w:val="24"/>
          <w:szCs w:val="24"/>
        </w:rPr>
        <w:br/>
        <w:t xml:space="preserve">5.2. </w:t>
      </w:r>
      <w:proofErr w:type="gramStart"/>
      <w:r w:rsidRPr="002D3FA8">
        <w:rPr>
          <w:rFonts w:ascii="Times New Roman" w:hAnsi="Times New Roman"/>
          <w:sz w:val="24"/>
          <w:szCs w:val="24"/>
        </w:rPr>
        <w:t xml:space="preserve">В целях реализации полномочий заместитель председателя Комиссии вправе: </w:t>
      </w:r>
      <w:r w:rsidRPr="002D3FA8">
        <w:rPr>
          <w:rFonts w:ascii="Times New Roman" w:hAnsi="Times New Roman"/>
          <w:sz w:val="24"/>
          <w:szCs w:val="24"/>
        </w:rPr>
        <w:br/>
        <w:t xml:space="preserve">5.2.1. осуществлять подготовку и направление председателю Комиссии предложений по координации работ по подготовке проекта о внесении изменений в правила землепользования и застройки, проведению публичных слушаний по вопросам, входящим в компетенцию Комиссии; </w:t>
      </w:r>
      <w:r w:rsidRPr="002D3FA8">
        <w:rPr>
          <w:rFonts w:ascii="Times New Roman" w:hAnsi="Times New Roman"/>
          <w:sz w:val="24"/>
          <w:szCs w:val="24"/>
        </w:rPr>
        <w:br/>
        <w:t>5.2.2. обеспечивать подготовку и представление проектов форм документов на утверждение председателю Комиссии;</w:t>
      </w:r>
      <w:proofErr w:type="gramEnd"/>
      <w:r w:rsidRPr="002D3FA8">
        <w:rPr>
          <w:rFonts w:ascii="Times New Roman" w:hAnsi="Times New Roman"/>
          <w:sz w:val="24"/>
          <w:szCs w:val="24"/>
        </w:rPr>
        <w:t xml:space="preserve"> </w:t>
      </w:r>
      <w:r w:rsidRPr="002D3FA8">
        <w:rPr>
          <w:rFonts w:ascii="Times New Roman" w:hAnsi="Times New Roman"/>
          <w:sz w:val="24"/>
          <w:szCs w:val="24"/>
        </w:rPr>
        <w:br/>
      </w:r>
      <w:r w:rsidRPr="002D3FA8">
        <w:rPr>
          <w:rFonts w:ascii="Times New Roman" w:hAnsi="Times New Roman"/>
          <w:sz w:val="24"/>
          <w:szCs w:val="24"/>
        </w:rPr>
        <w:lastRenderedPageBreak/>
        <w:t xml:space="preserve">5.2.3. осуществлять иные права, связанные с подготовкой проекта о внесении изменений в правила землепользования и застройки, их применения и реализации, проведением публичных слушаний, деятельностью Комиссии. </w:t>
      </w:r>
    </w:p>
    <w:p w:rsidR="002D3FA8" w:rsidRDefault="00E440B7" w:rsidP="002D3FA8">
      <w:pPr>
        <w:spacing w:after="0"/>
        <w:jc w:val="center"/>
        <w:rPr>
          <w:rFonts w:ascii="Times New Roman" w:hAnsi="Times New Roman"/>
          <w:sz w:val="24"/>
          <w:szCs w:val="24"/>
        </w:rPr>
      </w:pPr>
      <w:r w:rsidRPr="002D3FA8">
        <w:rPr>
          <w:rFonts w:ascii="Times New Roman" w:hAnsi="Times New Roman"/>
          <w:sz w:val="24"/>
          <w:szCs w:val="24"/>
        </w:rPr>
        <w:br/>
        <w:t xml:space="preserve">6. Функции секретаря Комиссии </w:t>
      </w:r>
    </w:p>
    <w:p w:rsidR="00E440B7" w:rsidRPr="002D3FA8" w:rsidRDefault="00E6651C" w:rsidP="002D3FA8">
      <w:pPr>
        <w:spacing w:after="0"/>
        <w:rPr>
          <w:rFonts w:ascii="Times New Roman" w:hAnsi="Times New Roman"/>
          <w:sz w:val="24"/>
          <w:szCs w:val="24"/>
        </w:rPr>
      </w:pPr>
      <w:r>
        <w:rPr>
          <w:rFonts w:ascii="Times New Roman" w:hAnsi="Times New Roman"/>
          <w:sz w:val="24"/>
          <w:szCs w:val="24"/>
        </w:rPr>
        <w:br/>
        <w:t>6.1. Секретарем</w:t>
      </w:r>
      <w:r w:rsidR="00E440B7" w:rsidRPr="002D3FA8">
        <w:rPr>
          <w:rFonts w:ascii="Times New Roman" w:hAnsi="Times New Roman"/>
          <w:sz w:val="24"/>
          <w:szCs w:val="24"/>
        </w:rPr>
        <w:t xml:space="preserve"> Комиссии </w:t>
      </w:r>
      <w:r>
        <w:rPr>
          <w:rFonts w:ascii="Times New Roman" w:hAnsi="Times New Roman"/>
          <w:sz w:val="24"/>
          <w:szCs w:val="24"/>
        </w:rPr>
        <w:t>назначается главный специалист</w:t>
      </w:r>
      <w:r w:rsidR="00E440B7" w:rsidRPr="002D3FA8">
        <w:rPr>
          <w:rFonts w:ascii="Times New Roman" w:hAnsi="Times New Roman"/>
          <w:sz w:val="24"/>
          <w:szCs w:val="24"/>
        </w:rPr>
        <w:t xml:space="preserve">  администрации Красноборского городского поселения по архитектуре, градостроительству, земельным вопросам. </w:t>
      </w:r>
      <w:r w:rsidR="00E440B7" w:rsidRPr="002D3FA8">
        <w:rPr>
          <w:rFonts w:ascii="Times New Roman" w:hAnsi="Times New Roman"/>
          <w:sz w:val="24"/>
          <w:szCs w:val="24"/>
        </w:rPr>
        <w:br/>
        <w:t xml:space="preserve">6.2. Секретарь Комиссии: </w:t>
      </w:r>
      <w:r w:rsidR="00E440B7" w:rsidRPr="002D3FA8">
        <w:rPr>
          <w:rFonts w:ascii="Times New Roman" w:hAnsi="Times New Roman"/>
          <w:sz w:val="24"/>
          <w:szCs w:val="24"/>
        </w:rPr>
        <w:br/>
        <w:t xml:space="preserve">6.2.1. обеспечивает техническое обслуживание деятельности Комиссии; </w:t>
      </w:r>
      <w:r w:rsidR="00E440B7" w:rsidRPr="002D3FA8">
        <w:rPr>
          <w:rFonts w:ascii="Times New Roman" w:hAnsi="Times New Roman"/>
          <w:sz w:val="24"/>
          <w:szCs w:val="24"/>
        </w:rPr>
        <w:br/>
        <w:t xml:space="preserve">6.2.2. принимает меры по организационному обеспечению деятельности Комиссии; </w:t>
      </w:r>
      <w:r w:rsidR="00E440B7" w:rsidRPr="002D3FA8">
        <w:rPr>
          <w:rFonts w:ascii="Times New Roman" w:hAnsi="Times New Roman"/>
          <w:sz w:val="24"/>
          <w:szCs w:val="24"/>
        </w:rPr>
        <w:br/>
        <w:t>6.2.3. осуществляет информационное и методическое обеспечение Комиссии;</w:t>
      </w:r>
    </w:p>
    <w:p w:rsidR="00E6651C" w:rsidRDefault="00E440B7" w:rsidP="002D3FA8">
      <w:pPr>
        <w:spacing w:after="0"/>
        <w:rPr>
          <w:rFonts w:ascii="Times New Roman" w:hAnsi="Times New Roman"/>
          <w:sz w:val="24"/>
          <w:szCs w:val="24"/>
        </w:rPr>
      </w:pPr>
      <w:r w:rsidRPr="002D3FA8">
        <w:rPr>
          <w:rFonts w:ascii="Times New Roman" w:hAnsi="Times New Roman"/>
          <w:sz w:val="24"/>
          <w:szCs w:val="24"/>
        </w:rPr>
        <w:t xml:space="preserve">6.2.4. ведет протоколы заседаний Комиссии, обеспечивает их хранение в установленном порядке; </w:t>
      </w:r>
    </w:p>
    <w:p w:rsidR="00E440B7" w:rsidRPr="002D3FA8" w:rsidRDefault="00E440B7" w:rsidP="002D3FA8">
      <w:pPr>
        <w:spacing w:after="0"/>
        <w:rPr>
          <w:rFonts w:ascii="Times New Roman" w:hAnsi="Times New Roman"/>
          <w:sz w:val="24"/>
          <w:szCs w:val="24"/>
        </w:rPr>
      </w:pPr>
      <w:r w:rsidRPr="002D3FA8">
        <w:rPr>
          <w:rFonts w:ascii="Times New Roman" w:hAnsi="Times New Roman"/>
          <w:sz w:val="24"/>
          <w:szCs w:val="24"/>
        </w:rPr>
        <w:t xml:space="preserve">6.2.5. обеспечивает: </w:t>
      </w:r>
    </w:p>
    <w:p w:rsidR="00E440B7" w:rsidRPr="002D3FA8" w:rsidRDefault="00E440B7" w:rsidP="00E440B7">
      <w:pPr>
        <w:spacing w:after="0"/>
        <w:rPr>
          <w:rFonts w:ascii="Times New Roman" w:hAnsi="Times New Roman"/>
          <w:sz w:val="24"/>
          <w:szCs w:val="24"/>
        </w:rPr>
      </w:pPr>
      <w:r w:rsidRPr="002D3FA8">
        <w:rPr>
          <w:rFonts w:ascii="Times New Roman" w:hAnsi="Times New Roman"/>
          <w:sz w:val="24"/>
          <w:szCs w:val="24"/>
        </w:rPr>
        <w:t xml:space="preserve">- подготовку запросов, проектов решений, других материалов и документов, касающихся выполнения задач и полномочий Комиссии; </w:t>
      </w:r>
      <w:r w:rsidRPr="002D3FA8">
        <w:rPr>
          <w:rFonts w:ascii="Times New Roman" w:hAnsi="Times New Roman"/>
          <w:sz w:val="24"/>
          <w:szCs w:val="24"/>
        </w:rPr>
        <w:br/>
        <w:t xml:space="preserve">- подготовку материалов к заседаниям Комиссии; </w:t>
      </w:r>
      <w:r w:rsidRPr="002D3FA8">
        <w:rPr>
          <w:rFonts w:ascii="Times New Roman" w:hAnsi="Times New Roman"/>
          <w:sz w:val="24"/>
          <w:szCs w:val="24"/>
        </w:rPr>
        <w:br/>
        <w:t xml:space="preserve">-  оформление и рассылку решений, выписок из решений, а также других документов; </w:t>
      </w:r>
    </w:p>
    <w:p w:rsidR="00B85069" w:rsidRPr="002D3FA8" w:rsidRDefault="00E440B7" w:rsidP="00E440B7">
      <w:pPr>
        <w:spacing w:after="0"/>
        <w:rPr>
          <w:rFonts w:ascii="Times New Roman" w:hAnsi="Times New Roman"/>
          <w:sz w:val="24"/>
          <w:szCs w:val="24"/>
        </w:rPr>
      </w:pPr>
      <w:proofErr w:type="gramStart"/>
      <w:r w:rsidRPr="002D3FA8">
        <w:rPr>
          <w:rFonts w:ascii="Times New Roman" w:hAnsi="Times New Roman"/>
          <w:sz w:val="24"/>
          <w:szCs w:val="24"/>
        </w:rPr>
        <w:t xml:space="preserve">- централизованный прием заявок от физических и юридических лиц на проведение публичных слушаний по вопросам, входящим в компетенцию Комиссии; </w:t>
      </w:r>
      <w:r w:rsidRPr="002D3FA8">
        <w:rPr>
          <w:rFonts w:ascii="Times New Roman" w:hAnsi="Times New Roman"/>
          <w:sz w:val="24"/>
          <w:szCs w:val="24"/>
        </w:rPr>
        <w:br/>
        <w:t xml:space="preserve">- подготовку плана проведения публичных слушаний по вопросам, входящим в компетенцию Комиссии; </w:t>
      </w:r>
      <w:r w:rsidRPr="002D3FA8">
        <w:rPr>
          <w:rFonts w:ascii="Times New Roman" w:hAnsi="Times New Roman"/>
          <w:sz w:val="24"/>
          <w:szCs w:val="24"/>
        </w:rPr>
        <w:br/>
        <w:t xml:space="preserve">- подготовку и организацию проведения публичных слушаний по вопросам, входящим в компетенцию Комиссии, посредством организации взаимодействия Комиссии с заявителем; </w:t>
      </w:r>
      <w:r w:rsidRPr="002D3FA8">
        <w:rPr>
          <w:rFonts w:ascii="Times New Roman" w:hAnsi="Times New Roman"/>
          <w:sz w:val="24"/>
          <w:szCs w:val="24"/>
        </w:rPr>
        <w:br/>
        <w:t>- подготовку заключений о результатах публичных слушаний по вопросам, входящим в компетенцию Комиссии;</w:t>
      </w:r>
      <w:proofErr w:type="gramEnd"/>
      <w:r w:rsidRPr="002D3FA8">
        <w:rPr>
          <w:rFonts w:ascii="Times New Roman" w:hAnsi="Times New Roman"/>
          <w:sz w:val="24"/>
          <w:szCs w:val="24"/>
        </w:rPr>
        <w:t xml:space="preserve"> </w:t>
      </w:r>
      <w:r w:rsidRPr="002D3FA8">
        <w:rPr>
          <w:rFonts w:ascii="Times New Roman" w:hAnsi="Times New Roman"/>
          <w:sz w:val="24"/>
          <w:szCs w:val="24"/>
        </w:rPr>
        <w:br/>
        <w:t xml:space="preserve">- опубликование заключения о результатах публичных слушаний по вопросам, входящим в компетенцию Комиссии; </w:t>
      </w:r>
      <w:r w:rsidRPr="002D3FA8">
        <w:rPr>
          <w:rFonts w:ascii="Times New Roman" w:hAnsi="Times New Roman"/>
          <w:sz w:val="24"/>
          <w:szCs w:val="24"/>
        </w:rPr>
        <w:br/>
        <w:t xml:space="preserve">- направление главе администрации Красноборского городского поселения, иным лицам в соответствии с установленными требованиями рекомендаций Комиссии о результатах публичных слушаний по вопросам, входящим в компетенцию Комиссии; </w:t>
      </w:r>
      <w:r w:rsidRPr="002D3FA8">
        <w:rPr>
          <w:rFonts w:ascii="Times New Roman" w:hAnsi="Times New Roman"/>
          <w:sz w:val="24"/>
          <w:szCs w:val="24"/>
        </w:rPr>
        <w:br/>
        <w:t xml:space="preserve">- представление в Совет депутатов Красноборского городского поселения информации о планируемых публичных слушаниях по вопросам, входящим в компетенцию Комиссии. </w:t>
      </w:r>
      <w:r w:rsidRPr="002D3FA8">
        <w:rPr>
          <w:rFonts w:ascii="Times New Roman" w:hAnsi="Times New Roman"/>
          <w:sz w:val="24"/>
          <w:szCs w:val="24"/>
        </w:rPr>
        <w:br/>
        <w:t xml:space="preserve">6.2.6. выполняет поручения председателя и заместителя председателя Комиссии; </w:t>
      </w:r>
      <w:r w:rsidRPr="002D3FA8">
        <w:rPr>
          <w:rFonts w:ascii="Times New Roman" w:hAnsi="Times New Roman"/>
          <w:sz w:val="24"/>
          <w:szCs w:val="24"/>
        </w:rPr>
        <w:br/>
        <w:t xml:space="preserve">6.2.7. организует контроль и исполнение решений Комиссии; </w:t>
      </w:r>
      <w:r w:rsidRPr="002D3FA8">
        <w:rPr>
          <w:rFonts w:ascii="Times New Roman" w:hAnsi="Times New Roman"/>
          <w:sz w:val="24"/>
          <w:szCs w:val="24"/>
        </w:rPr>
        <w:br/>
        <w:t xml:space="preserve">6.2.8. участвует в голосовании при принятии решений по рассматриваемым Комиссией вопросам; </w:t>
      </w:r>
      <w:r w:rsidRPr="002D3FA8">
        <w:rPr>
          <w:rFonts w:ascii="Times New Roman" w:hAnsi="Times New Roman"/>
          <w:sz w:val="24"/>
          <w:szCs w:val="24"/>
        </w:rPr>
        <w:br/>
        <w:t xml:space="preserve">6.2.9. осуществляет другие функции. </w:t>
      </w:r>
    </w:p>
    <w:p w:rsidR="002D3FA8" w:rsidRDefault="002D3FA8" w:rsidP="00E440B7">
      <w:pPr>
        <w:spacing w:after="0"/>
        <w:rPr>
          <w:rFonts w:ascii="Times New Roman" w:hAnsi="Times New Roman"/>
          <w:sz w:val="24"/>
          <w:szCs w:val="24"/>
        </w:rPr>
      </w:pPr>
    </w:p>
    <w:p w:rsidR="00B85069" w:rsidRPr="002D3FA8" w:rsidRDefault="00E440B7" w:rsidP="002D3FA8">
      <w:pPr>
        <w:spacing w:after="0"/>
        <w:jc w:val="center"/>
        <w:rPr>
          <w:rFonts w:ascii="Times New Roman" w:hAnsi="Times New Roman"/>
          <w:sz w:val="24"/>
          <w:szCs w:val="24"/>
        </w:rPr>
      </w:pPr>
      <w:r w:rsidRPr="002D3FA8">
        <w:rPr>
          <w:rFonts w:ascii="Times New Roman" w:hAnsi="Times New Roman"/>
          <w:sz w:val="24"/>
          <w:szCs w:val="24"/>
        </w:rPr>
        <w:br/>
        <w:t>7. Обязанности и права члена Комиссии</w:t>
      </w:r>
    </w:p>
    <w:p w:rsidR="00B85069"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7.1. </w:t>
      </w:r>
      <w:proofErr w:type="gramStart"/>
      <w:r w:rsidRPr="002D3FA8">
        <w:rPr>
          <w:rFonts w:ascii="Times New Roman" w:hAnsi="Times New Roman"/>
          <w:sz w:val="24"/>
          <w:szCs w:val="24"/>
        </w:rPr>
        <w:t xml:space="preserve">Обязанности члена Комиссии: </w:t>
      </w:r>
      <w:r w:rsidRPr="002D3FA8">
        <w:rPr>
          <w:rFonts w:ascii="Times New Roman" w:hAnsi="Times New Roman"/>
          <w:sz w:val="24"/>
          <w:szCs w:val="24"/>
        </w:rPr>
        <w:br/>
        <w:t xml:space="preserve">7.1.1. участвует в рассмотрении вопросов, входящих в компетенцию Комиссии; </w:t>
      </w:r>
      <w:r w:rsidRPr="002D3FA8">
        <w:rPr>
          <w:rFonts w:ascii="Times New Roman" w:hAnsi="Times New Roman"/>
          <w:sz w:val="24"/>
          <w:szCs w:val="24"/>
        </w:rPr>
        <w:br/>
        <w:t xml:space="preserve">7.1.2. участвует в голосовании при принятии решений Комиссии; </w:t>
      </w:r>
      <w:r w:rsidRPr="002D3FA8">
        <w:rPr>
          <w:rFonts w:ascii="Times New Roman" w:hAnsi="Times New Roman"/>
          <w:sz w:val="24"/>
          <w:szCs w:val="24"/>
        </w:rPr>
        <w:br/>
        <w:t xml:space="preserve">7.1.3. вносит предложения по рассматриваемым на заседаниях Комиссии вопросам, </w:t>
      </w:r>
      <w:r w:rsidRPr="002D3FA8">
        <w:rPr>
          <w:rFonts w:ascii="Times New Roman" w:hAnsi="Times New Roman"/>
          <w:sz w:val="24"/>
          <w:szCs w:val="24"/>
        </w:rPr>
        <w:lastRenderedPageBreak/>
        <w:t xml:space="preserve">входящим в компетенцию Комиссии; </w:t>
      </w:r>
      <w:r w:rsidRPr="002D3FA8">
        <w:rPr>
          <w:rFonts w:ascii="Times New Roman" w:hAnsi="Times New Roman"/>
          <w:sz w:val="24"/>
          <w:szCs w:val="24"/>
        </w:rPr>
        <w:br/>
        <w:t xml:space="preserve">7.1.4. знакомится с нормативными правовыми актами, информационными и справочными материалами по вопросам деятельности Комиссии; </w:t>
      </w:r>
      <w:r w:rsidRPr="002D3FA8">
        <w:rPr>
          <w:rFonts w:ascii="Times New Roman" w:hAnsi="Times New Roman"/>
          <w:sz w:val="24"/>
          <w:szCs w:val="24"/>
        </w:rPr>
        <w:br/>
        <w:t xml:space="preserve">7.1.5. осуществляет иные полномочия. </w:t>
      </w:r>
      <w:proofErr w:type="gramEnd"/>
    </w:p>
    <w:p w:rsidR="00B85069"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7.2. В целях реализации полномочий имеет право: </w:t>
      </w:r>
    </w:p>
    <w:p w:rsidR="00B85069" w:rsidRPr="002D3FA8" w:rsidRDefault="00E440B7" w:rsidP="00E440B7">
      <w:pPr>
        <w:spacing w:after="0"/>
        <w:rPr>
          <w:rFonts w:ascii="Times New Roman" w:hAnsi="Times New Roman"/>
          <w:sz w:val="24"/>
          <w:szCs w:val="24"/>
        </w:rPr>
      </w:pPr>
      <w:r w:rsidRPr="002D3FA8">
        <w:rPr>
          <w:rFonts w:ascii="Times New Roman" w:hAnsi="Times New Roman"/>
          <w:sz w:val="24"/>
          <w:szCs w:val="24"/>
        </w:rPr>
        <w:br/>
        <w:t xml:space="preserve">7.2.1. вносить предложения по урегулированию конфликтных ситуаций по вопросам применения правил землепользования и застройки; </w:t>
      </w:r>
      <w:r w:rsidRPr="002D3FA8">
        <w:rPr>
          <w:rFonts w:ascii="Times New Roman" w:hAnsi="Times New Roman"/>
          <w:sz w:val="24"/>
          <w:szCs w:val="24"/>
        </w:rPr>
        <w:br/>
        <w:t xml:space="preserve">7.2.2. выражать особое мнение в письменной форме с изложением аргументов в случае несогласия с решениями Комиссии; </w:t>
      </w:r>
      <w:r w:rsidRPr="002D3FA8">
        <w:rPr>
          <w:rFonts w:ascii="Times New Roman" w:hAnsi="Times New Roman"/>
          <w:sz w:val="24"/>
          <w:szCs w:val="24"/>
        </w:rPr>
        <w:br/>
        <w:t xml:space="preserve">7.2.3. участвовать в работе согласительных комиссий по урегулированию конфликтных ситуаций в случае включения в состав. </w:t>
      </w:r>
    </w:p>
    <w:p w:rsidR="00B85069" w:rsidRPr="002D3FA8" w:rsidRDefault="00E440B7" w:rsidP="002D3FA8">
      <w:pPr>
        <w:spacing w:after="0"/>
        <w:jc w:val="center"/>
        <w:rPr>
          <w:rFonts w:ascii="Times New Roman" w:hAnsi="Times New Roman"/>
          <w:sz w:val="24"/>
          <w:szCs w:val="24"/>
        </w:rPr>
      </w:pPr>
      <w:r w:rsidRPr="002D3FA8">
        <w:rPr>
          <w:rFonts w:ascii="Times New Roman" w:hAnsi="Times New Roman"/>
          <w:sz w:val="24"/>
          <w:szCs w:val="24"/>
        </w:rPr>
        <w:br/>
        <w:t>8. Порядок проведения заседаний Комиссии</w:t>
      </w:r>
    </w:p>
    <w:p w:rsidR="00E440B7" w:rsidRPr="002D3FA8" w:rsidRDefault="00E440B7" w:rsidP="002D3FA8">
      <w:pPr>
        <w:spacing w:after="0"/>
        <w:rPr>
          <w:rFonts w:ascii="Times New Roman" w:hAnsi="Times New Roman"/>
          <w:sz w:val="24"/>
          <w:szCs w:val="24"/>
        </w:rPr>
      </w:pPr>
      <w:r w:rsidRPr="002D3FA8">
        <w:rPr>
          <w:rFonts w:ascii="Times New Roman" w:hAnsi="Times New Roman"/>
          <w:sz w:val="24"/>
          <w:szCs w:val="24"/>
        </w:rPr>
        <w:br/>
        <w:t xml:space="preserve">8.1. Заседания Комиссии проводятся по мере поступления заявлений, с учетом сроков, предусмотренных действующим законодательством. Комиссия принимает решения в форме заключений. </w:t>
      </w:r>
    </w:p>
    <w:p w:rsidR="002D3FA8" w:rsidRDefault="00E440B7" w:rsidP="002D3FA8">
      <w:pPr>
        <w:rPr>
          <w:rFonts w:ascii="Times New Roman" w:hAnsi="Times New Roman"/>
          <w:sz w:val="24"/>
          <w:szCs w:val="24"/>
        </w:rPr>
      </w:pPr>
      <w:r w:rsidRPr="002D3FA8">
        <w:rPr>
          <w:rFonts w:ascii="Times New Roman" w:hAnsi="Times New Roman"/>
          <w:sz w:val="24"/>
          <w:szCs w:val="24"/>
        </w:rPr>
        <w:t>8.2. Комиссия осуществляет свою деятельность в форме заседаний, в том числе проводимых в форме публичных слушаний. Публичные слушания проводятся в порядке, предусмотренно</w:t>
      </w:r>
      <w:r w:rsidR="00E6651C">
        <w:rPr>
          <w:rFonts w:ascii="Times New Roman" w:hAnsi="Times New Roman"/>
          <w:sz w:val="24"/>
          <w:szCs w:val="24"/>
        </w:rPr>
        <w:t>м Уставом Красноборского городского поселения и/или иными нормативно-правовыми а</w:t>
      </w:r>
      <w:r w:rsidR="002250EB">
        <w:rPr>
          <w:rFonts w:ascii="Times New Roman" w:hAnsi="Times New Roman"/>
          <w:sz w:val="24"/>
          <w:szCs w:val="24"/>
        </w:rPr>
        <w:t>к</w:t>
      </w:r>
      <w:r w:rsidR="00E6651C">
        <w:rPr>
          <w:rFonts w:ascii="Times New Roman" w:hAnsi="Times New Roman"/>
          <w:sz w:val="24"/>
          <w:szCs w:val="24"/>
        </w:rPr>
        <w:t>тами Красноборского городского поселения</w:t>
      </w:r>
      <w:r w:rsidRPr="002D3FA8">
        <w:rPr>
          <w:rFonts w:ascii="Times New Roman" w:hAnsi="Times New Roman"/>
          <w:color w:val="FF0000"/>
          <w:sz w:val="24"/>
          <w:szCs w:val="24"/>
        </w:rPr>
        <w:br/>
      </w:r>
      <w:r w:rsidRPr="002D3FA8">
        <w:rPr>
          <w:rFonts w:ascii="Times New Roman" w:hAnsi="Times New Roman"/>
          <w:sz w:val="24"/>
          <w:szCs w:val="24"/>
        </w:rPr>
        <w:t xml:space="preserve">8.3. Члены Комиссии уведомляются по телефону  за три дня о месте, дате и времени проведения заседания Комиссии. </w:t>
      </w:r>
      <w:r w:rsidRPr="002D3FA8">
        <w:rPr>
          <w:rFonts w:ascii="Times New Roman" w:hAnsi="Times New Roman"/>
          <w:sz w:val="24"/>
          <w:szCs w:val="24"/>
        </w:rPr>
        <w:br/>
        <w:t xml:space="preserve">8.4. Заседания Комиссии ведет председатель Комиссии или заместитель председателя. В случае отсутствия председателя Комиссии и его заместителя, заседание ведет член Комиссии, уполномоченный на это решением председателя Комиссии. </w:t>
      </w:r>
      <w:r w:rsidRPr="002D3FA8">
        <w:rPr>
          <w:rFonts w:ascii="Times New Roman" w:hAnsi="Times New Roman"/>
          <w:sz w:val="24"/>
          <w:szCs w:val="24"/>
        </w:rPr>
        <w:br/>
        <w:t xml:space="preserve">8.5. Комиссия правомочна принимать решения при наличии кворума не менее 50 процентов от общего числа членов Комиссии, в том числе при наличии мнения члена Комиссии, оформленного в письменном виде, при его личном отсутствии на заседании. </w:t>
      </w:r>
      <w:r w:rsidRPr="002D3FA8">
        <w:rPr>
          <w:rFonts w:ascii="Times New Roman" w:hAnsi="Times New Roman"/>
          <w:sz w:val="24"/>
          <w:szCs w:val="24"/>
        </w:rPr>
        <w:br/>
        <w:t xml:space="preserve">8.6. Члены Комиссии участвуют в заседаниях лично. </w:t>
      </w:r>
      <w:r w:rsidRPr="002D3FA8">
        <w:rPr>
          <w:rFonts w:ascii="Times New Roman" w:hAnsi="Times New Roman"/>
          <w:sz w:val="24"/>
          <w:szCs w:val="24"/>
        </w:rPr>
        <w:br/>
        <w:t xml:space="preserve">8.7. Комиссия заседает по мере необходимости, но не реже одного раза в квартал. </w:t>
      </w:r>
      <w:r w:rsidRPr="002D3FA8">
        <w:rPr>
          <w:rFonts w:ascii="Times New Roman" w:hAnsi="Times New Roman"/>
          <w:sz w:val="24"/>
          <w:szCs w:val="24"/>
        </w:rPr>
        <w:br/>
        <w:t xml:space="preserve">8.8. На заседания Комиссии по приглашению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 </w:t>
      </w:r>
      <w:r w:rsidRPr="002D3FA8">
        <w:rPr>
          <w:rFonts w:ascii="Times New Roman" w:hAnsi="Times New Roman"/>
          <w:sz w:val="24"/>
          <w:szCs w:val="24"/>
        </w:rPr>
        <w:br/>
        <w:t xml:space="preserve">8.8. Комиссия подотчетна главе администрации Красноборского городского поселения. </w:t>
      </w:r>
      <w:r w:rsidRPr="002D3FA8">
        <w:rPr>
          <w:rFonts w:ascii="Times New Roman" w:hAnsi="Times New Roman"/>
          <w:sz w:val="24"/>
          <w:szCs w:val="24"/>
        </w:rPr>
        <w:br/>
      </w:r>
    </w:p>
    <w:p w:rsidR="002D3FA8" w:rsidRDefault="00E440B7" w:rsidP="002D3FA8">
      <w:pPr>
        <w:jc w:val="center"/>
        <w:rPr>
          <w:rFonts w:ascii="Times New Roman" w:hAnsi="Times New Roman"/>
          <w:sz w:val="24"/>
          <w:szCs w:val="24"/>
        </w:rPr>
      </w:pPr>
      <w:r w:rsidRPr="002D3FA8">
        <w:rPr>
          <w:rFonts w:ascii="Times New Roman" w:hAnsi="Times New Roman"/>
          <w:sz w:val="24"/>
          <w:szCs w:val="24"/>
        </w:rPr>
        <w:br/>
        <w:t>9. Принятие решений Комиссией</w:t>
      </w:r>
    </w:p>
    <w:p w:rsidR="002D3FA8" w:rsidRDefault="00E440B7" w:rsidP="002D3FA8">
      <w:pPr>
        <w:rPr>
          <w:rFonts w:ascii="Times New Roman" w:hAnsi="Times New Roman"/>
          <w:sz w:val="24"/>
          <w:szCs w:val="24"/>
        </w:rPr>
      </w:pPr>
      <w:r w:rsidRPr="002D3FA8">
        <w:rPr>
          <w:rFonts w:ascii="Times New Roman" w:hAnsi="Times New Roman"/>
          <w:sz w:val="24"/>
          <w:szCs w:val="24"/>
        </w:rPr>
        <w:br/>
        <w:t xml:space="preserve">9.1. Решения Комиссии принимаются отдельно по каждому вопросу путем открытого голосования простым большинством голосов от числа членов Комиссии, присутствующих на заседании. При равенстве голосов голос председателя Комиссии, либо председательствующего на заседании является решающим. </w:t>
      </w:r>
      <w:r w:rsidRPr="002D3FA8">
        <w:rPr>
          <w:rFonts w:ascii="Times New Roman" w:hAnsi="Times New Roman"/>
          <w:sz w:val="24"/>
          <w:szCs w:val="24"/>
        </w:rPr>
        <w:br/>
        <w:t xml:space="preserve">9.2. В случае отсутствия на заседании член Комиссии вправе изложить свое мнение по </w:t>
      </w:r>
      <w:r w:rsidRPr="002D3FA8">
        <w:rPr>
          <w:rFonts w:ascii="Times New Roman" w:hAnsi="Times New Roman"/>
          <w:sz w:val="24"/>
          <w:szCs w:val="24"/>
        </w:rPr>
        <w:lastRenderedPageBreak/>
        <w:t xml:space="preserve">рассматриваемым вопросам в письменной форме, которое оглашается на заседании и приобщается к протоколу заседания. </w:t>
      </w:r>
      <w:r w:rsidRPr="002D3FA8">
        <w:rPr>
          <w:rFonts w:ascii="Times New Roman" w:hAnsi="Times New Roman"/>
          <w:sz w:val="24"/>
          <w:szCs w:val="24"/>
        </w:rPr>
        <w:br/>
        <w:t xml:space="preserve">9.3.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 </w:t>
      </w:r>
      <w:r w:rsidRPr="002D3FA8">
        <w:rPr>
          <w:rFonts w:ascii="Times New Roman" w:hAnsi="Times New Roman"/>
          <w:sz w:val="24"/>
          <w:szCs w:val="24"/>
        </w:rPr>
        <w:br/>
        <w:t xml:space="preserve">9.4. Итоги каждого заседания Комиссии оформляются протоколом, который подписывается председательствующим на заседании Комиссии. К протоколу могут прилагаться документы, связанные с темой заседания. </w:t>
      </w:r>
      <w:r w:rsidRPr="002D3FA8">
        <w:rPr>
          <w:rFonts w:ascii="Times New Roman" w:hAnsi="Times New Roman"/>
          <w:sz w:val="24"/>
          <w:szCs w:val="24"/>
        </w:rPr>
        <w:br/>
        <w:t xml:space="preserve">9.5. Комиссия по результатам заседаний </w:t>
      </w:r>
      <w:r w:rsidR="002250EB">
        <w:rPr>
          <w:rFonts w:ascii="Times New Roman" w:hAnsi="Times New Roman"/>
          <w:sz w:val="24"/>
          <w:szCs w:val="24"/>
        </w:rPr>
        <w:t>делает</w:t>
      </w:r>
      <w:r w:rsidRPr="002D3FA8">
        <w:rPr>
          <w:rFonts w:ascii="Times New Roman" w:hAnsi="Times New Roman"/>
          <w:sz w:val="24"/>
          <w:szCs w:val="24"/>
        </w:rPr>
        <w:t xml:space="preserve"> заключение за подписью председателя Комиссии, либо исполняющего его обязанности. </w:t>
      </w:r>
      <w:r w:rsidRPr="002D3FA8">
        <w:rPr>
          <w:rFonts w:ascii="Times New Roman" w:hAnsi="Times New Roman"/>
          <w:sz w:val="24"/>
          <w:szCs w:val="24"/>
        </w:rPr>
        <w:br/>
        <w:t xml:space="preserve">9.6. Рекомендации, принятые Комиссией по вопросам, входящим в ее компетенцию, направляются главе администрации Красноборского городского поселения для принятия соответствующих решений. </w:t>
      </w:r>
    </w:p>
    <w:p w:rsidR="002D3FA8" w:rsidRDefault="00E440B7" w:rsidP="002D3FA8">
      <w:pPr>
        <w:jc w:val="center"/>
        <w:rPr>
          <w:rFonts w:ascii="Times New Roman" w:hAnsi="Times New Roman"/>
          <w:sz w:val="24"/>
          <w:szCs w:val="24"/>
        </w:rPr>
      </w:pPr>
      <w:r w:rsidRPr="002D3FA8">
        <w:rPr>
          <w:rFonts w:ascii="Times New Roman" w:hAnsi="Times New Roman"/>
          <w:sz w:val="24"/>
          <w:szCs w:val="24"/>
        </w:rPr>
        <w:br/>
      </w:r>
      <w:r w:rsidRPr="002D3FA8">
        <w:rPr>
          <w:rFonts w:ascii="Times New Roman" w:hAnsi="Times New Roman"/>
          <w:sz w:val="24"/>
          <w:szCs w:val="24"/>
        </w:rPr>
        <w:br/>
        <w:t>10. Финансовое и материально-техническое обеспечение деятельности Комиссии</w:t>
      </w:r>
    </w:p>
    <w:p w:rsidR="00B85069" w:rsidRPr="002D3FA8" w:rsidRDefault="00E440B7" w:rsidP="00E440B7">
      <w:pPr>
        <w:rPr>
          <w:rFonts w:ascii="Times New Roman" w:hAnsi="Times New Roman"/>
          <w:sz w:val="24"/>
          <w:szCs w:val="24"/>
        </w:rPr>
      </w:pPr>
      <w:r w:rsidRPr="002D3FA8">
        <w:rPr>
          <w:rFonts w:ascii="Times New Roman" w:hAnsi="Times New Roman"/>
          <w:sz w:val="24"/>
          <w:szCs w:val="24"/>
        </w:rPr>
        <w:br/>
        <w:t xml:space="preserve">10.1. Техническое обеспечение деятельности Комиссии осуществляет администрация Красноборского городского поселения. </w:t>
      </w:r>
      <w:r w:rsidRPr="002D3FA8">
        <w:rPr>
          <w:rFonts w:ascii="Times New Roman" w:hAnsi="Times New Roman"/>
          <w:sz w:val="24"/>
          <w:szCs w:val="24"/>
        </w:rPr>
        <w:br/>
        <w:t xml:space="preserve">10.2. Техническую организацию работы Комиссии обеспечивает </w:t>
      </w:r>
      <w:r w:rsidR="002250EB">
        <w:rPr>
          <w:rFonts w:ascii="Times New Roman" w:hAnsi="Times New Roman"/>
          <w:sz w:val="24"/>
          <w:szCs w:val="24"/>
        </w:rPr>
        <w:t>секретарь</w:t>
      </w:r>
      <w:r w:rsidRPr="002D3FA8">
        <w:rPr>
          <w:rFonts w:ascii="Times New Roman" w:hAnsi="Times New Roman"/>
          <w:sz w:val="24"/>
          <w:szCs w:val="24"/>
        </w:rPr>
        <w:t xml:space="preserve"> Комиссии. </w:t>
      </w:r>
      <w:r w:rsidRPr="002D3FA8">
        <w:rPr>
          <w:rFonts w:ascii="Times New Roman" w:hAnsi="Times New Roman"/>
          <w:sz w:val="24"/>
          <w:szCs w:val="24"/>
        </w:rPr>
        <w:br/>
        <w:t xml:space="preserve">10.3. Администрация муниципального образования Красноборского городского поселения предоставляет Комиссии необходимое помещение для проведения заседаний, публичных слушаний. </w:t>
      </w:r>
    </w:p>
    <w:p w:rsidR="00B85069" w:rsidRPr="002D3FA8" w:rsidRDefault="00E440B7" w:rsidP="002D3FA8">
      <w:pPr>
        <w:tabs>
          <w:tab w:val="left" w:pos="3915"/>
        </w:tabs>
        <w:spacing w:after="0" w:line="240" w:lineRule="auto"/>
        <w:jc w:val="center"/>
        <w:rPr>
          <w:rFonts w:ascii="Times New Roman" w:hAnsi="Times New Roman"/>
          <w:sz w:val="24"/>
          <w:szCs w:val="24"/>
        </w:rPr>
      </w:pPr>
      <w:r w:rsidRPr="002D3FA8">
        <w:rPr>
          <w:rFonts w:ascii="Times New Roman" w:hAnsi="Times New Roman"/>
          <w:sz w:val="24"/>
          <w:szCs w:val="24"/>
        </w:rPr>
        <w:br/>
      </w:r>
      <w:r w:rsidRPr="002D3FA8">
        <w:rPr>
          <w:rFonts w:ascii="Times New Roman" w:hAnsi="Times New Roman"/>
          <w:sz w:val="24"/>
          <w:szCs w:val="24"/>
        </w:rPr>
        <w:br/>
      </w:r>
      <w:r w:rsidR="00B85069" w:rsidRPr="002D3FA8">
        <w:rPr>
          <w:rFonts w:ascii="Times New Roman" w:hAnsi="Times New Roman"/>
          <w:sz w:val="24"/>
          <w:szCs w:val="24"/>
        </w:rPr>
        <w:t>11. Порядок направления в комиссию по землепользованию и застройке  предложений заинтересованных  лиц.</w:t>
      </w:r>
    </w:p>
    <w:p w:rsidR="00B85069" w:rsidRPr="002D3FA8" w:rsidRDefault="00B85069" w:rsidP="00B85069">
      <w:pPr>
        <w:tabs>
          <w:tab w:val="left" w:pos="3915"/>
        </w:tabs>
        <w:spacing w:after="0" w:line="240" w:lineRule="auto"/>
        <w:jc w:val="both"/>
        <w:rPr>
          <w:rFonts w:ascii="Times New Roman" w:hAnsi="Times New Roman"/>
          <w:sz w:val="24"/>
          <w:szCs w:val="24"/>
        </w:rPr>
      </w:pPr>
    </w:p>
    <w:p w:rsidR="002250EB" w:rsidRDefault="00B85069" w:rsidP="00B85069">
      <w:pPr>
        <w:pStyle w:val="ad"/>
        <w:tabs>
          <w:tab w:val="left" w:pos="1276"/>
        </w:tabs>
        <w:spacing w:after="0" w:line="240" w:lineRule="auto"/>
        <w:ind w:left="0"/>
        <w:jc w:val="both"/>
        <w:rPr>
          <w:rFonts w:ascii="Times New Roman" w:hAnsi="Times New Roman"/>
          <w:sz w:val="24"/>
          <w:szCs w:val="24"/>
        </w:rPr>
      </w:pPr>
      <w:r w:rsidRPr="002D3FA8">
        <w:rPr>
          <w:rFonts w:ascii="Times New Roman" w:hAnsi="Times New Roman"/>
          <w:sz w:val="24"/>
          <w:szCs w:val="24"/>
        </w:rPr>
        <w:t>11.1. Предложения  заинтересованных  лиц могут быть направлены</w:t>
      </w:r>
      <w:r w:rsidR="002250EB">
        <w:rPr>
          <w:rFonts w:ascii="Times New Roman" w:hAnsi="Times New Roman"/>
          <w:sz w:val="24"/>
          <w:szCs w:val="24"/>
        </w:rPr>
        <w:t xml:space="preserve"> при личном обращении в администрацию Красноборского городского поселения либо по почте</w:t>
      </w:r>
      <w:r w:rsidRPr="002D3FA8">
        <w:rPr>
          <w:rFonts w:ascii="Times New Roman" w:hAnsi="Times New Roman"/>
          <w:sz w:val="24"/>
          <w:szCs w:val="24"/>
        </w:rPr>
        <w:t xml:space="preserve"> в адрес администрации Красноборского городского поселения с пометкой «В комиссию по землепользованию и застройке</w:t>
      </w:r>
      <w:r w:rsidR="002D3FA8">
        <w:rPr>
          <w:rFonts w:ascii="Times New Roman" w:hAnsi="Times New Roman"/>
          <w:sz w:val="24"/>
          <w:szCs w:val="24"/>
        </w:rPr>
        <w:t>»</w:t>
      </w:r>
      <w:r w:rsidRPr="002D3FA8">
        <w:rPr>
          <w:rFonts w:ascii="Times New Roman" w:hAnsi="Times New Roman"/>
          <w:sz w:val="24"/>
          <w:szCs w:val="24"/>
        </w:rPr>
        <w:t xml:space="preserve"> по адресу: 187015, Ленинградская область, Тосненский район, </w:t>
      </w:r>
      <w:proofErr w:type="spellStart"/>
      <w:r w:rsidRPr="002D3FA8">
        <w:rPr>
          <w:rFonts w:ascii="Times New Roman" w:hAnsi="Times New Roman"/>
          <w:sz w:val="24"/>
          <w:szCs w:val="24"/>
        </w:rPr>
        <w:t>г.п</w:t>
      </w:r>
      <w:proofErr w:type="spellEnd"/>
      <w:r w:rsidRPr="002D3FA8">
        <w:rPr>
          <w:rFonts w:ascii="Times New Roman" w:hAnsi="Times New Roman"/>
          <w:sz w:val="24"/>
          <w:szCs w:val="24"/>
        </w:rPr>
        <w:t>. Кра</w:t>
      </w:r>
      <w:r w:rsidR="002250EB">
        <w:rPr>
          <w:rFonts w:ascii="Times New Roman" w:hAnsi="Times New Roman"/>
          <w:sz w:val="24"/>
          <w:szCs w:val="24"/>
        </w:rPr>
        <w:t xml:space="preserve">сный Бор, ул. Культуры, дом 62а. Предложения также могут быть направлены </w:t>
      </w:r>
      <w:r w:rsidR="002250EB" w:rsidRPr="002D3FA8">
        <w:rPr>
          <w:rFonts w:ascii="Times New Roman" w:hAnsi="Times New Roman"/>
          <w:sz w:val="24"/>
          <w:szCs w:val="24"/>
        </w:rPr>
        <w:t xml:space="preserve">по электронной почте </w:t>
      </w:r>
      <w:hyperlink r:id="rId7" w:history="1">
        <w:r w:rsidR="002250EB" w:rsidRPr="002D3FA8">
          <w:rPr>
            <w:rStyle w:val="ab"/>
            <w:rFonts w:ascii="Times New Roman" w:hAnsi="Times New Roman"/>
            <w:sz w:val="24"/>
            <w:szCs w:val="24"/>
            <w:lang w:val="en-US"/>
          </w:rPr>
          <w:t>adm</w:t>
        </w:r>
        <w:r w:rsidR="002250EB" w:rsidRPr="002D3FA8">
          <w:rPr>
            <w:rStyle w:val="ab"/>
            <w:rFonts w:ascii="Times New Roman" w:hAnsi="Times New Roman"/>
            <w:sz w:val="24"/>
            <w:szCs w:val="24"/>
          </w:rPr>
          <w:t>-</w:t>
        </w:r>
        <w:r w:rsidR="002250EB" w:rsidRPr="002D3FA8">
          <w:rPr>
            <w:rStyle w:val="ab"/>
            <w:rFonts w:ascii="Times New Roman" w:hAnsi="Times New Roman"/>
            <w:sz w:val="24"/>
            <w:szCs w:val="24"/>
            <w:lang w:val="en-US"/>
          </w:rPr>
          <w:t>krasnyjbor</w:t>
        </w:r>
        <w:r w:rsidR="002250EB" w:rsidRPr="002D3FA8">
          <w:rPr>
            <w:rStyle w:val="ab"/>
            <w:rFonts w:ascii="Times New Roman" w:hAnsi="Times New Roman"/>
            <w:sz w:val="24"/>
            <w:szCs w:val="24"/>
          </w:rPr>
          <w:t>@</w:t>
        </w:r>
        <w:r w:rsidR="002250EB" w:rsidRPr="002D3FA8">
          <w:rPr>
            <w:rStyle w:val="ab"/>
            <w:rFonts w:ascii="Times New Roman" w:hAnsi="Times New Roman"/>
            <w:sz w:val="24"/>
            <w:szCs w:val="24"/>
            <w:lang w:val="en-US"/>
          </w:rPr>
          <w:t>yandex</w:t>
        </w:r>
        <w:r w:rsidR="002250EB" w:rsidRPr="002D3FA8">
          <w:rPr>
            <w:rStyle w:val="ab"/>
            <w:rFonts w:ascii="Times New Roman" w:hAnsi="Times New Roman"/>
            <w:sz w:val="24"/>
            <w:szCs w:val="24"/>
          </w:rPr>
          <w:t>.</w:t>
        </w:r>
        <w:proofErr w:type="spellStart"/>
        <w:r w:rsidR="002250EB" w:rsidRPr="002D3FA8">
          <w:rPr>
            <w:rStyle w:val="ab"/>
            <w:rFonts w:ascii="Times New Roman" w:hAnsi="Times New Roman"/>
            <w:sz w:val="24"/>
            <w:szCs w:val="24"/>
            <w:lang w:val="en-US"/>
          </w:rPr>
          <w:t>ru</w:t>
        </w:r>
        <w:proofErr w:type="spellEnd"/>
      </w:hyperlink>
      <w:r w:rsidR="002250EB">
        <w:rPr>
          <w:rStyle w:val="ab"/>
          <w:rFonts w:ascii="Times New Roman" w:hAnsi="Times New Roman"/>
          <w:sz w:val="24"/>
          <w:szCs w:val="24"/>
        </w:rPr>
        <w:t xml:space="preserve">,  </w:t>
      </w:r>
      <w:r w:rsidR="002250EB" w:rsidRPr="002D3FA8">
        <w:rPr>
          <w:rFonts w:ascii="Times New Roman" w:hAnsi="Times New Roman"/>
          <w:sz w:val="24"/>
          <w:szCs w:val="24"/>
        </w:rPr>
        <w:t xml:space="preserve"> </w:t>
      </w:r>
      <w:r w:rsidR="002250EB">
        <w:rPr>
          <w:rFonts w:ascii="Times New Roman" w:hAnsi="Times New Roman"/>
          <w:sz w:val="24"/>
          <w:szCs w:val="24"/>
        </w:rPr>
        <w:t xml:space="preserve">с обязательным досылом документации по почте. </w:t>
      </w:r>
    </w:p>
    <w:p w:rsidR="00B85069" w:rsidRPr="002D3FA8" w:rsidRDefault="00B85069" w:rsidP="00B85069">
      <w:pPr>
        <w:pStyle w:val="ad"/>
        <w:tabs>
          <w:tab w:val="left" w:pos="1276"/>
        </w:tabs>
        <w:spacing w:after="0" w:line="240" w:lineRule="auto"/>
        <w:ind w:left="0"/>
        <w:jc w:val="both"/>
        <w:rPr>
          <w:rFonts w:ascii="Times New Roman" w:hAnsi="Times New Roman"/>
          <w:sz w:val="24"/>
          <w:szCs w:val="24"/>
        </w:rPr>
      </w:pPr>
      <w:r w:rsidRPr="002D3FA8">
        <w:rPr>
          <w:rFonts w:ascii="Times New Roman" w:hAnsi="Times New Roman"/>
          <w:sz w:val="24"/>
          <w:szCs w:val="24"/>
        </w:rPr>
        <w:t>11.2. Предложения должны содержать:</w:t>
      </w:r>
    </w:p>
    <w:p w:rsidR="00B85069" w:rsidRPr="002D3FA8" w:rsidRDefault="00B85069" w:rsidP="002D3FA8">
      <w:pPr>
        <w:pStyle w:val="ad"/>
        <w:tabs>
          <w:tab w:val="left" w:pos="1276"/>
        </w:tabs>
        <w:spacing w:after="0" w:line="240" w:lineRule="auto"/>
        <w:ind w:left="0"/>
        <w:jc w:val="both"/>
        <w:rPr>
          <w:rFonts w:ascii="Times New Roman" w:hAnsi="Times New Roman"/>
          <w:sz w:val="24"/>
          <w:szCs w:val="24"/>
        </w:rPr>
      </w:pPr>
      <w:proofErr w:type="gramStart"/>
      <w:r w:rsidRPr="002D3FA8">
        <w:rPr>
          <w:rFonts w:ascii="Times New Roman" w:hAnsi="Times New Roman"/>
          <w:sz w:val="24"/>
          <w:szCs w:val="24"/>
        </w:rPr>
        <w:t>-  Фамилия, имя, отчество, адрес регистрации</w:t>
      </w:r>
      <w:r w:rsidR="002250EB">
        <w:rPr>
          <w:rFonts w:ascii="Times New Roman" w:hAnsi="Times New Roman"/>
          <w:sz w:val="24"/>
          <w:szCs w:val="24"/>
        </w:rPr>
        <w:t>, подпись</w:t>
      </w:r>
      <w:r w:rsidRPr="002D3FA8">
        <w:rPr>
          <w:rFonts w:ascii="Times New Roman" w:hAnsi="Times New Roman"/>
          <w:sz w:val="24"/>
          <w:szCs w:val="24"/>
        </w:rPr>
        <w:t xml:space="preserve"> (для физических лиц, индивидуальных предпринимателей).</w:t>
      </w:r>
      <w:proofErr w:type="gramEnd"/>
    </w:p>
    <w:p w:rsidR="00B85069" w:rsidRPr="002D3FA8" w:rsidRDefault="00B85069" w:rsidP="002D3FA8">
      <w:pPr>
        <w:pStyle w:val="ad"/>
        <w:tabs>
          <w:tab w:val="left" w:pos="1276"/>
        </w:tabs>
        <w:spacing w:after="0" w:line="240" w:lineRule="auto"/>
        <w:ind w:left="0"/>
        <w:jc w:val="both"/>
        <w:rPr>
          <w:rFonts w:ascii="Times New Roman" w:hAnsi="Times New Roman"/>
          <w:sz w:val="24"/>
          <w:szCs w:val="24"/>
        </w:rPr>
      </w:pPr>
      <w:r w:rsidRPr="002D3FA8">
        <w:rPr>
          <w:rFonts w:ascii="Times New Roman" w:hAnsi="Times New Roman"/>
          <w:sz w:val="24"/>
          <w:szCs w:val="24"/>
        </w:rPr>
        <w:t>- Наименование юридического лица, почтовый адрес, фами</w:t>
      </w:r>
      <w:r w:rsidR="002250EB">
        <w:rPr>
          <w:rFonts w:ascii="Times New Roman" w:hAnsi="Times New Roman"/>
          <w:sz w:val="24"/>
          <w:szCs w:val="24"/>
        </w:rPr>
        <w:t>лия, имя, отчество руководителя, подпись руководителя</w:t>
      </w:r>
      <w:r w:rsidRPr="002D3FA8">
        <w:rPr>
          <w:rFonts w:ascii="Times New Roman" w:hAnsi="Times New Roman"/>
          <w:sz w:val="24"/>
          <w:szCs w:val="24"/>
        </w:rPr>
        <w:t xml:space="preserve"> (для юридических лиц).</w:t>
      </w:r>
    </w:p>
    <w:p w:rsidR="00B85069" w:rsidRPr="002D3FA8" w:rsidRDefault="00B85069" w:rsidP="002D3FA8">
      <w:pPr>
        <w:pStyle w:val="ad"/>
        <w:tabs>
          <w:tab w:val="left" w:pos="1276"/>
        </w:tabs>
        <w:spacing w:after="0" w:line="240" w:lineRule="auto"/>
        <w:ind w:left="0"/>
        <w:jc w:val="both"/>
        <w:rPr>
          <w:rFonts w:ascii="Times New Roman" w:hAnsi="Times New Roman"/>
          <w:sz w:val="24"/>
          <w:szCs w:val="24"/>
        </w:rPr>
      </w:pPr>
      <w:r w:rsidRPr="002D3FA8">
        <w:rPr>
          <w:rFonts w:ascii="Times New Roman" w:hAnsi="Times New Roman"/>
          <w:sz w:val="24"/>
          <w:szCs w:val="24"/>
        </w:rPr>
        <w:t>-  Контактные телефоны.</w:t>
      </w:r>
    </w:p>
    <w:p w:rsidR="00B85069" w:rsidRPr="002D3FA8" w:rsidRDefault="00B85069" w:rsidP="00B85069">
      <w:pPr>
        <w:pStyle w:val="ad"/>
        <w:numPr>
          <w:ilvl w:val="1"/>
          <w:numId w:val="6"/>
        </w:numPr>
        <w:tabs>
          <w:tab w:val="left" w:pos="1276"/>
        </w:tabs>
        <w:spacing w:after="0" w:line="240" w:lineRule="auto"/>
        <w:jc w:val="both"/>
        <w:rPr>
          <w:rFonts w:ascii="Times New Roman" w:hAnsi="Times New Roman"/>
          <w:sz w:val="24"/>
          <w:szCs w:val="24"/>
        </w:rPr>
      </w:pPr>
      <w:r w:rsidRPr="002D3FA8">
        <w:rPr>
          <w:rFonts w:ascii="Times New Roman" w:hAnsi="Times New Roman"/>
          <w:sz w:val="24"/>
          <w:szCs w:val="24"/>
        </w:rPr>
        <w:t>Предложения, должны быть логически изложены и мотивированы, текст должен быть читаемым.</w:t>
      </w:r>
    </w:p>
    <w:p w:rsidR="00B85069" w:rsidRPr="002D3FA8" w:rsidRDefault="00B85069" w:rsidP="00B85069">
      <w:pPr>
        <w:pStyle w:val="ad"/>
        <w:numPr>
          <w:ilvl w:val="1"/>
          <w:numId w:val="6"/>
        </w:numPr>
        <w:tabs>
          <w:tab w:val="left" w:pos="1276"/>
        </w:tabs>
        <w:spacing w:after="0" w:line="240" w:lineRule="auto"/>
        <w:jc w:val="both"/>
        <w:rPr>
          <w:rFonts w:ascii="Times New Roman" w:hAnsi="Times New Roman"/>
          <w:sz w:val="24"/>
          <w:szCs w:val="24"/>
        </w:rPr>
      </w:pPr>
      <w:r w:rsidRPr="002D3FA8">
        <w:rPr>
          <w:rFonts w:ascii="Times New Roman" w:hAnsi="Times New Roman"/>
          <w:sz w:val="24"/>
          <w:szCs w:val="24"/>
        </w:rPr>
        <w:t xml:space="preserve">Комиссия по землепользованию и застройке не дает ответы на поступившие предложения. </w:t>
      </w:r>
    </w:p>
    <w:p w:rsidR="00E440B7" w:rsidRPr="002D3FA8" w:rsidRDefault="00E440B7" w:rsidP="00E440B7">
      <w:pPr>
        <w:rPr>
          <w:rFonts w:ascii="Times New Roman" w:hAnsi="Times New Roman"/>
          <w:sz w:val="24"/>
          <w:szCs w:val="24"/>
        </w:rPr>
      </w:pPr>
    </w:p>
    <w:p w:rsidR="00B85069" w:rsidRDefault="00B85069" w:rsidP="00E440B7"/>
    <w:p w:rsidR="00B85069" w:rsidRDefault="00B85069" w:rsidP="00E440B7"/>
    <w:p w:rsidR="00D834FD" w:rsidRPr="0025291C" w:rsidRDefault="00D834FD" w:rsidP="007B2B9E">
      <w:pPr>
        <w:autoSpaceDE w:val="0"/>
        <w:autoSpaceDN w:val="0"/>
        <w:adjustRightInd w:val="0"/>
        <w:spacing w:after="0" w:line="240" w:lineRule="auto"/>
        <w:ind w:left="5387"/>
        <w:outlineLvl w:val="0"/>
        <w:rPr>
          <w:rFonts w:ascii="Times New Roman" w:hAnsi="Times New Roman"/>
          <w:b/>
          <w:bCs/>
          <w:sz w:val="24"/>
          <w:szCs w:val="24"/>
        </w:rPr>
      </w:pPr>
      <w:r w:rsidRPr="0025291C">
        <w:rPr>
          <w:rFonts w:ascii="Times New Roman" w:hAnsi="Times New Roman"/>
          <w:b/>
          <w:bCs/>
          <w:sz w:val="24"/>
          <w:szCs w:val="24"/>
        </w:rPr>
        <w:lastRenderedPageBreak/>
        <w:t>Приложение №</w:t>
      </w:r>
      <w:r>
        <w:rPr>
          <w:rFonts w:ascii="Times New Roman" w:hAnsi="Times New Roman"/>
          <w:b/>
          <w:bCs/>
          <w:sz w:val="24"/>
          <w:szCs w:val="24"/>
        </w:rPr>
        <w:t>2</w:t>
      </w:r>
    </w:p>
    <w:p w:rsidR="00D834FD" w:rsidRPr="0025291C" w:rsidRDefault="00D834FD" w:rsidP="007B2B9E">
      <w:pPr>
        <w:autoSpaceDE w:val="0"/>
        <w:autoSpaceDN w:val="0"/>
        <w:adjustRightInd w:val="0"/>
        <w:spacing w:after="0" w:line="240" w:lineRule="auto"/>
        <w:ind w:left="5387"/>
        <w:outlineLvl w:val="0"/>
        <w:rPr>
          <w:rFonts w:ascii="Times New Roman" w:hAnsi="Times New Roman"/>
          <w:bCs/>
          <w:sz w:val="24"/>
          <w:szCs w:val="24"/>
        </w:rPr>
      </w:pPr>
      <w:r w:rsidRPr="0025291C">
        <w:rPr>
          <w:rFonts w:ascii="Times New Roman" w:hAnsi="Times New Roman"/>
          <w:bCs/>
          <w:sz w:val="24"/>
          <w:szCs w:val="24"/>
        </w:rPr>
        <w:t xml:space="preserve">к </w:t>
      </w:r>
      <w:r w:rsidR="002250EB">
        <w:rPr>
          <w:rFonts w:ascii="Times New Roman" w:hAnsi="Times New Roman"/>
          <w:bCs/>
          <w:sz w:val="24"/>
          <w:szCs w:val="24"/>
        </w:rPr>
        <w:t>постановлению</w:t>
      </w:r>
      <w:r w:rsidRPr="0025291C">
        <w:rPr>
          <w:rFonts w:ascii="Times New Roman" w:hAnsi="Times New Roman"/>
          <w:bCs/>
          <w:sz w:val="24"/>
          <w:szCs w:val="24"/>
        </w:rPr>
        <w:t xml:space="preserve"> администрации</w:t>
      </w:r>
    </w:p>
    <w:p w:rsidR="00D834FD" w:rsidRPr="0025291C" w:rsidRDefault="00D834FD" w:rsidP="007B2B9E">
      <w:pPr>
        <w:autoSpaceDE w:val="0"/>
        <w:autoSpaceDN w:val="0"/>
        <w:adjustRightInd w:val="0"/>
        <w:spacing w:after="0" w:line="240" w:lineRule="auto"/>
        <w:ind w:left="5387"/>
        <w:outlineLvl w:val="0"/>
        <w:rPr>
          <w:rFonts w:ascii="Times New Roman" w:hAnsi="Times New Roman"/>
          <w:bCs/>
          <w:sz w:val="24"/>
          <w:szCs w:val="24"/>
        </w:rPr>
      </w:pPr>
      <w:r>
        <w:rPr>
          <w:rFonts w:ascii="Times New Roman" w:hAnsi="Times New Roman"/>
          <w:bCs/>
          <w:sz w:val="24"/>
          <w:szCs w:val="24"/>
        </w:rPr>
        <w:t>Красноборского</w:t>
      </w:r>
      <w:r w:rsidRPr="0025291C">
        <w:rPr>
          <w:rFonts w:ascii="Times New Roman" w:hAnsi="Times New Roman"/>
          <w:bCs/>
          <w:sz w:val="24"/>
          <w:szCs w:val="24"/>
        </w:rPr>
        <w:t xml:space="preserve"> городского поселения</w:t>
      </w:r>
    </w:p>
    <w:p w:rsidR="00D834FD" w:rsidRPr="0025291C" w:rsidRDefault="00D834FD" w:rsidP="007B2B9E">
      <w:pPr>
        <w:autoSpaceDE w:val="0"/>
        <w:autoSpaceDN w:val="0"/>
        <w:adjustRightInd w:val="0"/>
        <w:spacing w:after="0" w:line="240" w:lineRule="auto"/>
        <w:ind w:left="5387"/>
        <w:outlineLvl w:val="0"/>
        <w:rPr>
          <w:rFonts w:ascii="Times New Roman" w:hAnsi="Times New Roman"/>
          <w:bCs/>
          <w:sz w:val="24"/>
          <w:szCs w:val="24"/>
        </w:rPr>
      </w:pPr>
      <w:r w:rsidRPr="0025291C">
        <w:rPr>
          <w:rFonts w:ascii="Times New Roman" w:hAnsi="Times New Roman"/>
          <w:bCs/>
          <w:sz w:val="24"/>
          <w:szCs w:val="24"/>
        </w:rPr>
        <w:t xml:space="preserve">Тосненского района  Ленинградской области </w:t>
      </w:r>
    </w:p>
    <w:p w:rsidR="00D834FD" w:rsidRDefault="00D834FD" w:rsidP="007B2B9E">
      <w:pPr>
        <w:pStyle w:val="a3"/>
        <w:tabs>
          <w:tab w:val="left" w:pos="5400"/>
        </w:tabs>
        <w:spacing w:after="0" w:line="240" w:lineRule="auto"/>
        <w:jc w:val="both"/>
      </w:pPr>
      <w:r>
        <w:tab/>
        <w:t>от «</w:t>
      </w:r>
      <w:r w:rsidR="005C3E83">
        <w:t>20</w:t>
      </w:r>
      <w:r>
        <w:t>»___</w:t>
      </w:r>
      <w:r w:rsidR="005C3E83">
        <w:t>03</w:t>
      </w:r>
      <w:r>
        <w:t>_____ 201</w:t>
      </w:r>
      <w:r w:rsidR="00B85069">
        <w:t>4</w:t>
      </w:r>
      <w:r>
        <w:t xml:space="preserve"> г. № </w:t>
      </w:r>
      <w:r w:rsidR="005C3E83">
        <w:t>44</w:t>
      </w:r>
    </w:p>
    <w:p w:rsidR="00D834FD" w:rsidRDefault="00D834FD" w:rsidP="001D66BE">
      <w:pPr>
        <w:jc w:val="center"/>
        <w:rPr>
          <w:rFonts w:ascii="Times New Roman" w:hAnsi="Times New Roman"/>
        </w:rPr>
      </w:pPr>
    </w:p>
    <w:p w:rsidR="00D834FD" w:rsidRPr="007B2B9E" w:rsidRDefault="00D834FD" w:rsidP="006B3473">
      <w:pPr>
        <w:spacing w:after="0" w:line="240" w:lineRule="auto"/>
        <w:rPr>
          <w:rFonts w:ascii="Times New Roman" w:hAnsi="Times New Roman"/>
        </w:rPr>
      </w:pPr>
    </w:p>
    <w:p w:rsidR="002D3FA8" w:rsidRDefault="002D3FA8" w:rsidP="002D3FA8">
      <w:pPr>
        <w:pStyle w:val="ad"/>
        <w:tabs>
          <w:tab w:val="left" w:pos="3915"/>
        </w:tabs>
        <w:spacing w:line="240" w:lineRule="auto"/>
        <w:jc w:val="center"/>
        <w:rPr>
          <w:rFonts w:ascii="Times New Roman" w:hAnsi="Times New Roman"/>
          <w:sz w:val="24"/>
          <w:szCs w:val="24"/>
        </w:rPr>
      </w:pPr>
      <w:r w:rsidRPr="002D3FA8">
        <w:rPr>
          <w:rFonts w:ascii="Times New Roman" w:hAnsi="Times New Roman"/>
          <w:sz w:val="24"/>
          <w:szCs w:val="24"/>
        </w:rPr>
        <w:t xml:space="preserve">СОСТАВ </w:t>
      </w:r>
      <w:r w:rsidRPr="002D3FA8">
        <w:rPr>
          <w:rFonts w:ascii="Times New Roman" w:hAnsi="Times New Roman"/>
          <w:sz w:val="24"/>
          <w:szCs w:val="24"/>
        </w:rPr>
        <w:br/>
        <w:t xml:space="preserve">КОМИССИИ ПО ЗЕМЛЕПОЛЬЗОВАНИЮ И ЗАСТРОЙКЕ АДМИНИСТРАЦИИ КРАСНОБОРСКОГО ГОРОДСКОГО ПОСЕЛЕНИЯ </w:t>
      </w:r>
      <w:r w:rsidRPr="002D3FA8">
        <w:rPr>
          <w:rFonts w:ascii="Times New Roman" w:hAnsi="Times New Roman"/>
          <w:sz w:val="24"/>
          <w:szCs w:val="24"/>
        </w:rPr>
        <w:br/>
      </w:r>
    </w:p>
    <w:p w:rsid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br/>
        <w:t xml:space="preserve">Председатель комиссии – Семиков Михаил Вадимович, глава администрации Красноборского городского поселения. </w:t>
      </w:r>
    </w:p>
    <w:p w:rsid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br/>
        <w:t xml:space="preserve">Заместитель председателя комиссии – Платонова Оксана Владимировна, заместитель главы  администрации Красноборского городского поселения. </w:t>
      </w:r>
    </w:p>
    <w:p w:rsid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br/>
        <w:t>Секретарь комиссии – Семенихина Виктория Александровна, гла</w:t>
      </w:r>
      <w:r w:rsidR="005C3E83">
        <w:rPr>
          <w:rFonts w:ascii="Times New Roman" w:hAnsi="Times New Roman"/>
          <w:sz w:val="24"/>
          <w:szCs w:val="24"/>
        </w:rPr>
        <w:t>вный  специалист по архитектуре и</w:t>
      </w:r>
      <w:bookmarkStart w:id="0" w:name="_GoBack"/>
      <w:bookmarkEnd w:id="0"/>
      <w:r w:rsidRPr="002D3FA8">
        <w:rPr>
          <w:rFonts w:ascii="Times New Roman" w:hAnsi="Times New Roman"/>
          <w:sz w:val="24"/>
          <w:szCs w:val="24"/>
        </w:rPr>
        <w:t xml:space="preserve"> градостроительству, земельным вопросам  администрации Красноборского городского поселения </w:t>
      </w:r>
    </w:p>
    <w:p w:rsid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br/>
        <w:t xml:space="preserve">Члены комиссии: </w:t>
      </w:r>
      <w:r w:rsidRPr="002D3FA8">
        <w:rPr>
          <w:rFonts w:ascii="Times New Roman" w:hAnsi="Times New Roman"/>
          <w:sz w:val="24"/>
          <w:szCs w:val="24"/>
        </w:rPr>
        <w:br/>
        <w:t>Петрова Валентина Владимировна - депутат Совета депутатов Красноборского городского поселения</w:t>
      </w:r>
    </w:p>
    <w:p w:rsidR="002D3FA8" w:rsidRPr="002D3FA8" w:rsidRDefault="002D3FA8" w:rsidP="002D3FA8">
      <w:pPr>
        <w:pStyle w:val="ad"/>
        <w:tabs>
          <w:tab w:val="left" w:pos="3915"/>
        </w:tabs>
        <w:spacing w:line="240" w:lineRule="auto"/>
        <w:rPr>
          <w:rFonts w:ascii="Times New Roman" w:hAnsi="Times New Roman"/>
          <w:sz w:val="24"/>
          <w:szCs w:val="24"/>
        </w:rPr>
      </w:pPr>
    </w:p>
    <w:p w:rsidR="002D3FA8" w:rsidRDefault="002D3FA8" w:rsidP="002D3FA8">
      <w:pPr>
        <w:pStyle w:val="ad"/>
        <w:tabs>
          <w:tab w:val="left" w:pos="3915"/>
        </w:tabs>
        <w:spacing w:line="240" w:lineRule="auto"/>
        <w:rPr>
          <w:rFonts w:ascii="Times New Roman" w:hAnsi="Times New Roman"/>
          <w:sz w:val="24"/>
          <w:szCs w:val="24"/>
        </w:rPr>
      </w:pPr>
      <w:proofErr w:type="spellStart"/>
      <w:r w:rsidRPr="002D3FA8">
        <w:rPr>
          <w:rFonts w:ascii="Times New Roman" w:hAnsi="Times New Roman"/>
          <w:sz w:val="24"/>
          <w:szCs w:val="24"/>
        </w:rPr>
        <w:t>Канцерев</w:t>
      </w:r>
      <w:proofErr w:type="spellEnd"/>
      <w:r w:rsidRPr="002D3FA8">
        <w:rPr>
          <w:rFonts w:ascii="Times New Roman" w:hAnsi="Times New Roman"/>
          <w:sz w:val="24"/>
          <w:szCs w:val="24"/>
        </w:rPr>
        <w:t xml:space="preserve"> Александр Владимирович  - депутат Совета депутатов Красноборского городского поселения</w:t>
      </w:r>
    </w:p>
    <w:p w:rsidR="002D3FA8" w:rsidRPr="002D3FA8" w:rsidRDefault="002D3FA8" w:rsidP="002D3FA8">
      <w:pPr>
        <w:pStyle w:val="ad"/>
        <w:tabs>
          <w:tab w:val="left" w:pos="3915"/>
        </w:tabs>
        <w:spacing w:line="240" w:lineRule="auto"/>
        <w:rPr>
          <w:rFonts w:ascii="Times New Roman" w:hAnsi="Times New Roman"/>
          <w:sz w:val="24"/>
          <w:szCs w:val="24"/>
        </w:rPr>
      </w:pPr>
    </w:p>
    <w:p w:rsidR="002D3FA8" w:rsidRP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t xml:space="preserve">Рябушкина Наталья Валентиновна – ведущий специалист по </w:t>
      </w:r>
      <w:r>
        <w:rPr>
          <w:rFonts w:ascii="Times New Roman" w:hAnsi="Times New Roman"/>
          <w:sz w:val="24"/>
          <w:szCs w:val="24"/>
        </w:rPr>
        <w:t xml:space="preserve">делопроизводству, кадрам, </w:t>
      </w:r>
      <w:r w:rsidRPr="002D3FA8">
        <w:rPr>
          <w:rFonts w:ascii="Times New Roman" w:hAnsi="Times New Roman"/>
          <w:sz w:val="24"/>
          <w:szCs w:val="24"/>
        </w:rPr>
        <w:t xml:space="preserve">капитальному строительству и  </w:t>
      </w:r>
      <w:r>
        <w:rPr>
          <w:rFonts w:ascii="Times New Roman" w:hAnsi="Times New Roman"/>
          <w:sz w:val="24"/>
          <w:szCs w:val="24"/>
        </w:rPr>
        <w:t xml:space="preserve">газификации </w:t>
      </w:r>
      <w:r w:rsidRPr="002D3FA8">
        <w:rPr>
          <w:rFonts w:ascii="Times New Roman" w:hAnsi="Times New Roman"/>
          <w:sz w:val="24"/>
          <w:szCs w:val="24"/>
        </w:rPr>
        <w:t>администрации Красноборского городского поселения</w:t>
      </w:r>
    </w:p>
    <w:p w:rsidR="002D3FA8" w:rsidRPr="002D3FA8" w:rsidRDefault="002D3FA8" w:rsidP="002D3FA8">
      <w:pPr>
        <w:pStyle w:val="ad"/>
        <w:tabs>
          <w:tab w:val="left" w:pos="3915"/>
        </w:tabs>
        <w:spacing w:line="240" w:lineRule="auto"/>
        <w:rPr>
          <w:rFonts w:ascii="Times New Roman" w:hAnsi="Times New Roman"/>
          <w:sz w:val="24"/>
          <w:szCs w:val="24"/>
        </w:rPr>
      </w:pPr>
      <w:r w:rsidRPr="002D3FA8">
        <w:rPr>
          <w:rFonts w:ascii="Times New Roman" w:hAnsi="Times New Roman"/>
          <w:sz w:val="24"/>
          <w:szCs w:val="24"/>
        </w:rPr>
        <w:br/>
      </w:r>
    </w:p>
    <w:p w:rsidR="00D834FD" w:rsidRPr="00455BCD" w:rsidRDefault="00D834FD" w:rsidP="002D3FA8">
      <w:pPr>
        <w:pStyle w:val="ad"/>
        <w:tabs>
          <w:tab w:val="left" w:pos="3915"/>
        </w:tabs>
        <w:spacing w:after="0" w:line="240" w:lineRule="auto"/>
        <w:rPr>
          <w:rFonts w:ascii="Times New Roman" w:hAnsi="Times New Roman"/>
          <w:sz w:val="24"/>
          <w:szCs w:val="24"/>
        </w:rPr>
      </w:pPr>
    </w:p>
    <w:p w:rsidR="00D834FD" w:rsidRPr="007B2B9E" w:rsidRDefault="00D834FD" w:rsidP="006B3473">
      <w:pPr>
        <w:tabs>
          <w:tab w:val="left" w:pos="5385"/>
        </w:tabs>
        <w:spacing w:after="0" w:line="240" w:lineRule="auto"/>
        <w:rPr>
          <w:rFonts w:ascii="Times New Roman" w:hAnsi="Times New Roman"/>
        </w:rPr>
      </w:pPr>
      <w:r>
        <w:rPr>
          <w:rFonts w:ascii="Times New Roman" w:hAnsi="Times New Roman"/>
        </w:rPr>
        <w:tab/>
      </w:r>
    </w:p>
    <w:sectPr w:rsidR="00D834FD" w:rsidRPr="007B2B9E" w:rsidSect="008A5FC6">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07C51"/>
    <w:multiLevelType w:val="hybridMultilevel"/>
    <w:tmpl w:val="60C018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31284A"/>
    <w:multiLevelType w:val="multilevel"/>
    <w:tmpl w:val="C6A66634"/>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
    <w:nsid w:val="50550FF3"/>
    <w:multiLevelType w:val="multilevel"/>
    <w:tmpl w:val="C6A66634"/>
    <w:lvl w:ilvl="0">
      <w:start w:val="1"/>
      <w:numFmt w:val="decimal"/>
      <w:lvlText w:val="%1."/>
      <w:lvlJc w:val="left"/>
      <w:pPr>
        <w:ind w:left="720" w:hanging="360"/>
      </w:pPr>
      <w:rPr>
        <w:rFonts w:cs="Times New Roman"/>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
    <w:nsid w:val="54730A2D"/>
    <w:multiLevelType w:val="multilevel"/>
    <w:tmpl w:val="07EC5D3A"/>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64350BD8"/>
    <w:multiLevelType w:val="multilevel"/>
    <w:tmpl w:val="C6A66634"/>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5">
    <w:nsid w:val="76433F2A"/>
    <w:multiLevelType w:val="multilevel"/>
    <w:tmpl w:val="BD6442A2"/>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24"/>
    <w:rsid w:val="00031FD8"/>
    <w:rsid w:val="00050A4A"/>
    <w:rsid w:val="001325C3"/>
    <w:rsid w:val="00193567"/>
    <w:rsid w:val="001C3244"/>
    <w:rsid w:val="001D66BE"/>
    <w:rsid w:val="00217B22"/>
    <w:rsid w:val="002250EB"/>
    <w:rsid w:val="0025291C"/>
    <w:rsid w:val="00265852"/>
    <w:rsid w:val="00267BBC"/>
    <w:rsid w:val="002D3FA8"/>
    <w:rsid w:val="003277B8"/>
    <w:rsid w:val="00334E01"/>
    <w:rsid w:val="00340EEC"/>
    <w:rsid w:val="00410CEF"/>
    <w:rsid w:val="00422175"/>
    <w:rsid w:val="00455BCD"/>
    <w:rsid w:val="0045633E"/>
    <w:rsid w:val="00480F76"/>
    <w:rsid w:val="004B6A24"/>
    <w:rsid w:val="004E05C5"/>
    <w:rsid w:val="004E18B8"/>
    <w:rsid w:val="005112B7"/>
    <w:rsid w:val="00534B95"/>
    <w:rsid w:val="005C3E83"/>
    <w:rsid w:val="00611D5C"/>
    <w:rsid w:val="0067269C"/>
    <w:rsid w:val="006B3473"/>
    <w:rsid w:val="006D1F10"/>
    <w:rsid w:val="006E3AF5"/>
    <w:rsid w:val="007009C3"/>
    <w:rsid w:val="007B2B9E"/>
    <w:rsid w:val="007E2913"/>
    <w:rsid w:val="00805A10"/>
    <w:rsid w:val="008152CE"/>
    <w:rsid w:val="00820415"/>
    <w:rsid w:val="00827E37"/>
    <w:rsid w:val="00841209"/>
    <w:rsid w:val="008669C1"/>
    <w:rsid w:val="008A20BC"/>
    <w:rsid w:val="008A5FC6"/>
    <w:rsid w:val="00926279"/>
    <w:rsid w:val="00945C38"/>
    <w:rsid w:val="0096623E"/>
    <w:rsid w:val="00974381"/>
    <w:rsid w:val="009A3A65"/>
    <w:rsid w:val="009A5F0D"/>
    <w:rsid w:val="00AA3942"/>
    <w:rsid w:val="00AC469E"/>
    <w:rsid w:val="00AD647E"/>
    <w:rsid w:val="00AE0980"/>
    <w:rsid w:val="00B10E88"/>
    <w:rsid w:val="00B55E59"/>
    <w:rsid w:val="00B85069"/>
    <w:rsid w:val="00B90295"/>
    <w:rsid w:val="00C950EB"/>
    <w:rsid w:val="00CB4CD6"/>
    <w:rsid w:val="00D55689"/>
    <w:rsid w:val="00D834FD"/>
    <w:rsid w:val="00DC39D7"/>
    <w:rsid w:val="00E348B7"/>
    <w:rsid w:val="00E440B7"/>
    <w:rsid w:val="00E56250"/>
    <w:rsid w:val="00E63A49"/>
    <w:rsid w:val="00E6651C"/>
    <w:rsid w:val="00EF583D"/>
    <w:rsid w:val="00F05A05"/>
    <w:rsid w:val="00F2474F"/>
    <w:rsid w:val="00F64B99"/>
    <w:rsid w:val="00F922CE"/>
    <w:rsid w:val="00F96AED"/>
    <w:rsid w:val="00FB4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B6A24"/>
    <w:pPr>
      <w:suppressAutoHyphens/>
      <w:spacing w:after="200" w:line="276" w:lineRule="auto"/>
    </w:pPr>
    <w:rPr>
      <w:rFonts w:ascii="Times New Roman" w:hAnsi="Times New Roman"/>
      <w:color w:val="00000A"/>
      <w:sz w:val="24"/>
      <w:szCs w:val="24"/>
    </w:rPr>
  </w:style>
  <w:style w:type="paragraph" w:customStyle="1" w:styleId="a4">
    <w:name w:val="Заголовок"/>
    <w:basedOn w:val="a3"/>
    <w:next w:val="a5"/>
    <w:uiPriority w:val="99"/>
    <w:rsid w:val="004B6A24"/>
    <w:pPr>
      <w:keepNext/>
      <w:spacing w:before="240" w:after="120"/>
    </w:pPr>
    <w:rPr>
      <w:rFonts w:ascii="Arial" w:eastAsia="Microsoft YaHei" w:hAnsi="Arial" w:cs="Mangal"/>
      <w:sz w:val="28"/>
      <w:szCs w:val="28"/>
    </w:rPr>
  </w:style>
  <w:style w:type="paragraph" w:styleId="a5">
    <w:name w:val="Body Text"/>
    <w:basedOn w:val="a3"/>
    <w:link w:val="a6"/>
    <w:uiPriority w:val="99"/>
    <w:rsid w:val="004B6A24"/>
    <w:pPr>
      <w:spacing w:after="120"/>
    </w:pPr>
  </w:style>
  <w:style w:type="character" w:customStyle="1" w:styleId="a6">
    <w:name w:val="Основной текст Знак"/>
    <w:basedOn w:val="a0"/>
    <w:link w:val="a5"/>
    <w:uiPriority w:val="99"/>
    <w:semiHidden/>
    <w:locked/>
    <w:rPr>
      <w:rFonts w:cs="Times New Roman"/>
    </w:rPr>
  </w:style>
  <w:style w:type="paragraph" w:styleId="a7">
    <w:name w:val="List"/>
    <w:basedOn w:val="a5"/>
    <w:uiPriority w:val="99"/>
    <w:rsid w:val="004B6A24"/>
    <w:rPr>
      <w:rFonts w:cs="Mangal"/>
    </w:rPr>
  </w:style>
  <w:style w:type="paragraph" w:styleId="a8">
    <w:name w:val="Title"/>
    <w:basedOn w:val="a3"/>
    <w:link w:val="a9"/>
    <w:uiPriority w:val="99"/>
    <w:qFormat/>
    <w:rsid w:val="004B6A24"/>
    <w:pPr>
      <w:suppressLineNumbers/>
      <w:spacing w:before="120" w:after="120"/>
    </w:pPr>
    <w:rPr>
      <w:rFonts w:cs="Mangal"/>
      <w:i/>
      <w:iCs/>
    </w:rPr>
  </w:style>
  <w:style w:type="character" w:customStyle="1" w:styleId="a9">
    <w:name w:val="Название Знак"/>
    <w:basedOn w:val="a0"/>
    <w:link w:val="a8"/>
    <w:uiPriority w:val="99"/>
    <w:locked/>
    <w:rPr>
      <w:rFonts w:ascii="Cambria" w:hAnsi="Cambria" w:cs="Times New Roman"/>
      <w:b/>
      <w:bCs/>
      <w:kern w:val="28"/>
      <w:sz w:val="32"/>
      <w:szCs w:val="32"/>
    </w:rPr>
  </w:style>
  <w:style w:type="paragraph" w:styleId="1">
    <w:name w:val="index 1"/>
    <w:basedOn w:val="a"/>
    <w:next w:val="a"/>
    <w:autoRedefine/>
    <w:uiPriority w:val="99"/>
    <w:semiHidden/>
    <w:rsid w:val="00410CEF"/>
    <w:pPr>
      <w:ind w:left="220" w:hanging="220"/>
    </w:pPr>
  </w:style>
  <w:style w:type="paragraph" w:styleId="aa">
    <w:name w:val="index heading"/>
    <w:basedOn w:val="a3"/>
    <w:uiPriority w:val="99"/>
    <w:rsid w:val="004B6A24"/>
    <w:pPr>
      <w:suppressLineNumbers/>
    </w:pPr>
    <w:rPr>
      <w:rFonts w:cs="Mangal"/>
    </w:rPr>
  </w:style>
  <w:style w:type="character" w:styleId="ab">
    <w:name w:val="Hyperlink"/>
    <w:basedOn w:val="a0"/>
    <w:uiPriority w:val="99"/>
    <w:rsid w:val="00DC39D7"/>
    <w:rPr>
      <w:rFonts w:cs="Times New Roman"/>
      <w:color w:val="0000FF"/>
      <w:u w:val="single"/>
    </w:rPr>
  </w:style>
  <w:style w:type="table" w:styleId="ac">
    <w:name w:val="Table Grid"/>
    <w:basedOn w:val="a1"/>
    <w:uiPriority w:val="99"/>
    <w:rsid w:val="001D66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455BCD"/>
    <w:pPr>
      <w:ind w:left="720"/>
      <w:contextualSpacing/>
    </w:pPr>
  </w:style>
  <w:style w:type="paragraph" w:styleId="ae">
    <w:name w:val="Balloon Text"/>
    <w:basedOn w:val="a"/>
    <w:link w:val="af"/>
    <w:uiPriority w:val="99"/>
    <w:semiHidden/>
    <w:unhideWhenUsed/>
    <w:rsid w:val="006E3A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3A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4B6A24"/>
    <w:pPr>
      <w:suppressAutoHyphens/>
      <w:spacing w:after="200" w:line="276" w:lineRule="auto"/>
    </w:pPr>
    <w:rPr>
      <w:rFonts w:ascii="Times New Roman" w:hAnsi="Times New Roman"/>
      <w:color w:val="00000A"/>
      <w:sz w:val="24"/>
      <w:szCs w:val="24"/>
    </w:rPr>
  </w:style>
  <w:style w:type="paragraph" w:customStyle="1" w:styleId="a4">
    <w:name w:val="Заголовок"/>
    <w:basedOn w:val="a3"/>
    <w:next w:val="a5"/>
    <w:uiPriority w:val="99"/>
    <w:rsid w:val="004B6A24"/>
    <w:pPr>
      <w:keepNext/>
      <w:spacing w:before="240" w:after="120"/>
    </w:pPr>
    <w:rPr>
      <w:rFonts w:ascii="Arial" w:eastAsia="Microsoft YaHei" w:hAnsi="Arial" w:cs="Mangal"/>
      <w:sz w:val="28"/>
      <w:szCs w:val="28"/>
    </w:rPr>
  </w:style>
  <w:style w:type="paragraph" w:styleId="a5">
    <w:name w:val="Body Text"/>
    <w:basedOn w:val="a3"/>
    <w:link w:val="a6"/>
    <w:uiPriority w:val="99"/>
    <w:rsid w:val="004B6A24"/>
    <w:pPr>
      <w:spacing w:after="120"/>
    </w:pPr>
  </w:style>
  <w:style w:type="character" w:customStyle="1" w:styleId="a6">
    <w:name w:val="Основной текст Знак"/>
    <w:basedOn w:val="a0"/>
    <w:link w:val="a5"/>
    <w:uiPriority w:val="99"/>
    <w:semiHidden/>
    <w:locked/>
    <w:rPr>
      <w:rFonts w:cs="Times New Roman"/>
    </w:rPr>
  </w:style>
  <w:style w:type="paragraph" w:styleId="a7">
    <w:name w:val="List"/>
    <w:basedOn w:val="a5"/>
    <w:uiPriority w:val="99"/>
    <w:rsid w:val="004B6A24"/>
    <w:rPr>
      <w:rFonts w:cs="Mangal"/>
    </w:rPr>
  </w:style>
  <w:style w:type="paragraph" w:styleId="a8">
    <w:name w:val="Title"/>
    <w:basedOn w:val="a3"/>
    <w:link w:val="a9"/>
    <w:uiPriority w:val="99"/>
    <w:qFormat/>
    <w:rsid w:val="004B6A24"/>
    <w:pPr>
      <w:suppressLineNumbers/>
      <w:spacing w:before="120" w:after="120"/>
    </w:pPr>
    <w:rPr>
      <w:rFonts w:cs="Mangal"/>
      <w:i/>
      <w:iCs/>
    </w:rPr>
  </w:style>
  <w:style w:type="character" w:customStyle="1" w:styleId="a9">
    <w:name w:val="Название Знак"/>
    <w:basedOn w:val="a0"/>
    <w:link w:val="a8"/>
    <w:uiPriority w:val="99"/>
    <w:locked/>
    <w:rPr>
      <w:rFonts w:ascii="Cambria" w:hAnsi="Cambria" w:cs="Times New Roman"/>
      <w:b/>
      <w:bCs/>
      <w:kern w:val="28"/>
      <w:sz w:val="32"/>
      <w:szCs w:val="32"/>
    </w:rPr>
  </w:style>
  <w:style w:type="paragraph" w:styleId="1">
    <w:name w:val="index 1"/>
    <w:basedOn w:val="a"/>
    <w:next w:val="a"/>
    <w:autoRedefine/>
    <w:uiPriority w:val="99"/>
    <w:semiHidden/>
    <w:rsid w:val="00410CEF"/>
    <w:pPr>
      <w:ind w:left="220" w:hanging="220"/>
    </w:pPr>
  </w:style>
  <w:style w:type="paragraph" w:styleId="aa">
    <w:name w:val="index heading"/>
    <w:basedOn w:val="a3"/>
    <w:uiPriority w:val="99"/>
    <w:rsid w:val="004B6A24"/>
    <w:pPr>
      <w:suppressLineNumbers/>
    </w:pPr>
    <w:rPr>
      <w:rFonts w:cs="Mangal"/>
    </w:rPr>
  </w:style>
  <w:style w:type="character" w:styleId="ab">
    <w:name w:val="Hyperlink"/>
    <w:basedOn w:val="a0"/>
    <w:uiPriority w:val="99"/>
    <w:rsid w:val="00DC39D7"/>
    <w:rPr>
      <w:rFonts w:cs="Times New Roman"/>
      <w:color w:val="0000FF"/>
      <w:u w:val="single"/>
    </w:rPr>
  </w:style>
  <w:style w:type="table" w:styleId="ac">
    <w:name w:val="Table Grid"/>
    <w:basedOn w:val="a1"/>
    <w:uiPriority w:val="99"/>
    <w:rsid w:val="001D66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455BCD"/>
    <w:pPr>
      <w:ind w:left="720"/>
      <w:contextualSpacing/>
    </w:pPr>
  </w:style>
  <w:style w:type="paragraph" w:styleId="ae">
    <w:name w:val="Balloon Text"/>
    <w:basedOn w:val="a"/>
    <w:link w:val="af"/>
    <w:uiPriority w:val="99"/>
    <w:semiHidden/>
    <w:unhideWhenUsed/>
    <w:rsid w:val="006E3A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3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krasnyjbo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bo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2694</Words>
  <Characters>15359</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ФОРНОСОВСКОЕ ГОРОДСКОЕ ПОСЕЛЕНИЕ</vt:lpstr>
    </vt:vector>
  </TitlesOfParts>
  <Company>Microsoft</Company>
  <LinksUpToDate>false</LinksUpToDate>
  <CharactersWithSpaces>18017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ФОРНОСОВСКОЕ ГОРОДСКОЕ ПОСЕЛЕНИЕ</dc:title>
  <dc:creator>галя</dc:creator>
  <cp:lastModifiedBy>971</cp:lastModifiedBy>
  <cp:revision>6</cp:revision>
  <cp:lastPrinted>2014-03-20T10:28:00Z</cp:lastPrinted>
  <dcterms:created xsi:type="dcterms:W3CDTF">2014-03-11T16:08:00Z</dcterms:created>
  <dcterms:modified xsi:type="dcterms:W3CDTF">2014-03-21T06:42:00Z</dcterms:modified>
</cp:coreProperties>
</file>